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outlineLvl w:val="0"/>
        <w:rPr>
          <w:rFonts w:ascii="Times New Roman" w:hAnsi="Times New Roman"/>
          <w:b/>
          <w:sz w:val="144"/>
          <w:szCs w:val="32"/>
          <w:lang w:val="fr-FR"/>
        </w:rPr>
      </w:pPr>
      <w:bookmarkStart w:id="0" w:name="bookmark0"/>
      <w:r>
        <w:rPr>
          <w:rFonts w:ascii="Times New Roman" w:hAnsi="Times New Roman"/>
          <w:b/>
          <w:sz w:val="144"/>
          <w:szCs w:val="32"/>
          <w:lang w:val="fr-FR"/>
        </w:rPr>
        <w:t>LabField</w:t>
      </w:r>
      <w:bookmarkEnd w:id="0"/>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jc w:val="center"/>
        <w:rPr>
          <w:rFonts w:ascii="Times New Roman" w:hAnsi="Times New Roman"/>
          <w:sz w:val="44"/>
          <w:szCs w:val="40"/>
          <w:lang w:val="fr-FR"/>
        </w:rPr>
      </w:pPr>
      <w:r>
        <w:rPr>
          <w:rFonts w:ascii="Times New Roman" w:hAnsi="Times New Roman"/>
          <w:sz w:val="44"/>
          <w:szCs w:val="40"/>
          <w:lang w:val="fr-FR"/>
        </w:rPr>
        <w:t>064055 Maxi Magnetisk Rører</w:t>
      </w: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4705350" cy="3705225"/>
            <wp:effectExtent l="19050" t="0" r="0" b="0"/>
            <wp:docPr id="2" name="图片 1" descr="E:\清理Pro微信迁移目录\Users\xwechat_files\wxid_muahon3c2g0q21_d2f4\temp\InputTemp\1cd91486-56dd-47c5-9ca3-d4e0faae01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清理Pro微信迁移目录\Users\xwechat_files\wxid_muahon3c2g0q21_d2f4\temp\InputTemp\1cd91486-56dd-47c5-9ca3-d4e0faae01b2.png"/>
                    <pic:cNvPicPr>
                      <a:picLocks noChangeAspect="1" noChangeArrowheads="1"/>
                    </pic:cNvPicPr>
                  </pic:nvPicPr>
                  <pic:blipFill>
                    <a:blip r:embed="rId9"/>
                    <a:srcRect/>
                    <a:stretch>
                      <a:fillRect/>
                    </a:stretch>
                  </pic:blipFill>
                  <pic:spPr>
                    <a:xfrm>
                      <a:off x="0" y="0"/>
                      <a:ext cx="4705350" cy="3705225"/>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sz w:val="2"/>
          <w:szCs w:val="2"/>
        </w:rPr>
      </w:pPr>
    </w:p>
    <w:p>
      <w:pPr>
        <w:spacing w:beforeLines="50" w:afterLines="50"/>
        <w:jc w:val="center"/>
        <w:rPr>
          <w:rFonts w:ascii="Times New Roman" w:hAnsi="Times New Roman" w:cs="Times New Roman"/>
          <w:b/>
          <w:bCs/>
          <w:lang w:eastAsia="zh-CN"/>
        </w:rPr>
      </w:pPr>
    </w:p>
    <w:p>
      <w:pPr>
        <w:spacing w:beforeLines="50" w:afterLines="50"/>
        <w:rPr>
          <w:rFonts w:ascii="Times New Roman" w:hAnsi="Times New Roman" w:cs="Times New Roman"/>
          <w:b/>
          <w:bCs/>
          <w:lang w:eastAsia="zh-CN"/>
        </w:rPr>
      </w:pPr>
    </w:p>
    <w:p>
      <w:pPr>
        <w:spacing w:beforeLines="50" w:afterLines="50"/>
        <w:jc w:val="center"/>
        <w:rPr>
          <w:rFonts w:ascii="Times New Roman" w:hAnsi="Times New Roman"/>
          <w:b/>
          <w:sz w:val="44"/>
          <w:szCs w:val="36"/>
          <w:lang w:val="fr-FR"/>
        </w:rPr>
      </w:pPr>
      <w:r>
        <w:rPr>
          <w:rFonts w:ascii="Times New Roman" w:hAnsi="Times New Roman"/>
          <w:b/>
          <w:sz w:val="44"/>
          <w:szCs w:val="36"/>
          <w:lang w:val="fr-FR"/>
        </w:rPr>
        <w:t>Bruksanvisning</w:t>
      </w:r>
    </w:p>
    <w:p>
      <w:pPr>
        <w:spacing w:beforeLines="50" w:afterLines="50"/>
        <w:jc w:val="center"/>
        <w:rPr>
          <w:rFonts w:ascii="Times New Roman" w:hAnsi="Times New Roman" w:cs="Times New Roman"/>
          <w:sz w:val="32"/>
          <w:szCs w:val="32"/>
          <w:lang w:eastAsia="zh-CN"/>
        </w:rPr>
      </w:pPr>
    </w:p>
    <w:p>
      <w:pPr>
        <w:spacing w:beforeLines="50" w:afterLines="50"/>
        <w:jc w:val="center"/>
        <w:rPr>
          <w:rFonts w:ascii="Times New Roman" w:hAnsi="Times New Roman" w:cs="Times New Roman"/>
          <w:sz w:val="28"/>
          <w:szCs w:val="28"/>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fr-FR"/>
        </w:rPr>
      </w:pPr>
      <w:r>
        <w:rPr>
          <w:rFonts w:ascii="Times New Roman" w:hAnsi="Times New Roman"/>
          <w:b/>
          <w:sz w:val="56"/>
          <w:szCs w:val="56"/>
          <w:lang w:val="fr-FR"/>
        </w:rPr>
        <w:t>I: Produktbeskrivelse</w:t>
      </w:r>
    </w:p>
    <w:p>
      <w:pPr>
        <w:spacing w:beforeLines="50" w:afterLines="50"/>
        <w:rPr>
          <w:rFonts w:ascii="Times New Roman" w:hAnsi="Times New Roman"/>
          <w:b/>
          <w:sz w:val="56"/>
          <w:szCs w:val="56"/>
          <w:lang w:val="fr-FR"/>
        </w:rPr>
      </w:pPr>
    </w:p>
    <w:p>
      <w:pPr>
        <w:widowControl/>
        <w:spacing w:line="360" w:lineRule="atLeast"/>
        <w:rPr>
          <w:rFonts w:ascii="Times New Roman" w:hAnsi="Times New Roman"/>
          <w:sz w:val="40"/>
          <w:szCs w:val="40"/>
          <w:lang w:val="fr-FR"/>
        </w:rPr>
      </w:pPr>
      <w:r>
        <w:rPr>
          <w:rFonts w:ascii="Times New Roman" w:hAnsi="Times New Roman"/>
          <w:sz w:val="40"/>
          <w:szCs w:val="40"/>
          <w:lang w:val="fr-FR"/>
        </w:rPr>
        <w:t>Labfield merke stor kapasitet magnetisk rører benytter internasjonale avanserte designkonsepter og produksjonsteknologi. Utseendet er glatt og vakkert, strukturen er kompakt og fast, det har høy grad av allsidighet, enkel og praktisk betjening og andre fordeler, et sjeldent instrument for vitenskapelige forskningsforsøk. Denne typen magnetisk rører brukes hovedsakelig i væskeblandingslaboratorier, og brukes hovedsakelig til å røre store mengder lav-viskositetsvæsker eller fast-væske blandinger. Den kan rotere både positivt og negativt, blande mer jevnt, med en låsefunksjon, noe som gjør eksperimentet sikrere.</w:t>
      </w: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fr-FR"/>
        </w:rPr>
      </w:pPr>
      <w:r>
        <w:rPr>
          <w:rFonts w:ascii="Times New Roman" w:hAnsi="Times New Roman"/>
          <w:b/>
          <w:sz w:val="56"/>
          <w:szCs w:val="56"/>
          <w:lang w:val="fr-FR"/>
        </w:rPr>
        <w:t>II: Produktoversikt</w:t>
      </w:r>
    </w:p>
    <w:p>
      <w:pPr>
        <w:spacing w:beforeLines="50" w:afterLines="50"/>
        <w:rPr>
          <w:rFonts w:ascii="Times New Roman" w:hAnsi="Times New Roman"/>
          <w:b/>
          <w:sz w:val="56"/>
          <w:szCs w:val="56"/>
          <w:lang w:val="fr-FR"/>
        </w:rPr>
      </w:pPr>
    </w:p>
    <w:p>
      <w:pPr>
        <w:spacing w:beforeLines="50" w:afterLines="50"/>
        <w:rPr>
          <w:rFonts w:ascii="Times New Roman" w:hAnsi="Times New Roman"/>
          <w:b/>
          <w:sz w:val="56"/>
          <w:szCs w:val="56"/>
          <w:lang w:val="fr-FR"/>
        </w:rPr>
      </w:pPr>
    </w:p>
    <w:p>
      <w:pPr>
        <w:spacing w:beforeLines="50" w:afterLines="50"/>
        <w:jc w:val="center"/>
        <w:rPr>
          <w:rFonts w:ascii="Times New Roman" w:hAnsi="Times New Roman" w:cs="Times New Roman"/>
          <w:sz w:val="44"/>
          <w:szCs w:val="44"/>
        </w:rPr>
      </w:pPr>
      <w:r>
        <w:rPr>
          <w:rFonts w:ascii="Times New Roman" w:hAnsi="Times New Roman"/>
          <w:sz w:val="44"/>
        </w:rPr>
        <w:drawing>
          <wp:inline distT="0" distB="0" distL="0" distR="0">
            <wp:extent cx="4257675" cy="5734050"/>
            <wp:effectExtent l="19050" t="0" r="9525" b="0"/>
            <wp:docPr id="7" name="图片 2" descr="E:\清理Pro微信迁移目录\Users\xwechat_files\wxid_muahon3c2g0q21_d2f4\temp\InputTemp\379c5b9b-716e-4f45-b769-66baaa8b5b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E:\清理Pro微信迁移目录\Users\xwechat_files\wxid_muahon3c2g0q21_d2f4\temp\InputTemp\379c5b9b-716e-4f45-b769-66baaa8b5bce.png"/>
                    <pic:cNvPicPr>
                      <a:picLocks noChangeAspect="1" noChangeArrowheads="1"/>
                    </pic:cNvPicPr>
                  </pic:nvPicPr>
                  <pic:blipFill>
                    <a:blip r:embed="rId10"/>
                    <a:srcRect/>
                    <a:stretch>
                      <a:fillRect/>
                    </a:stretch>
                  </pic:blipFill>
                  <pic:spPr>
                    <a:xfrm>
                      <a:off x="0" y="0"/>
                      <a:ext cx="4257675" cy="573405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fr-FR"/>
        </w:rPr>
      </w:pPr>
      <w:bookmarkStart w:id="1" w:name="bookmark1"/>
      <w:r>
        <w:rPr>
          <w:rFonts w:ascii="Times New Roman" w:hAnsi="Times New Roman"/>
          <w:b/>
          <w:sz w:val="56"/>
          <w:szCs w:val="56"/>
          <w:lang w:val="fr-FR"/>
        </w:rPr>
        <w:t>Ill: Produktintroduksjon</w:t>
      </w:r>
      <w:bookmarkEnd w:id="1"/>
    </w:p>
    <w:p>
      <w:pPr>
        <w:spacing w:beforeLines="50" w:afterLines="50"/>
        <w:rPr>
          <w:rFonts w:ascii="Times New Roman" w:hAnsi="Times New Roman"/>
          <w:b/>
          <w:sz w:val="56"/>
          <w:szCs w:val="56"/>
          <w:lang w:val="fr-FR"/>
        </w:rPr>
      </w:pPr>
    </w:p>
    <w:p>
      <w:pPr>
        <w:spacing w:beforeLines="50" w:afterLines="50"/>
        <w:rPr>
          <w:rFonts w:ascii="Times New Roman" w:hAnsi="Times New Roman"/>
          <w:b/>
          <w:sz w:val="56"/>
          <w:szCs w:val="56"/>
          <w:lang w:val="fr-FR" w:eastAsia="zh-CN"/>
        </w:rPr>
      </w:pPr>
      <w:r>
        <w:rPr>
          <w:rFonts w:ascii="Times New Roman" w:hAnsi="Times New Roman"/>
          <w:b/>
          <w:sz w:val="56"/>
          <w:szCs w:val="56"/>
          <w:lang w:val="fr-FR"/>
        </w:rPr>
        <w:pict>
          <v:shape id="_x0000_s2054" o:spid="_x0000_s2054" o:spt="202" type="#_x0000_t202" style="position:absolute;left:0pt;margin-left:62.5pt;margin-top:30.1pt;height:31.15pt;width:294.2pt;z-index:251660288;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b/>
                      <w:sz w:val="36"/>
                      <w:szCs w:val="36"/>
                    </w:rPr>
                  </w:pPr>
                  <w:r>
                    <w:rPr>
                      <w:rFonts w:ascii="Times New Roman" w:hAnsi="Times New Roman"/>
                      <w:b/>
                      <w:sz w:val="36"/>
                      <w:szCs w:val="36"/>
                    </w:rPr>
                    <w:t>Korrosjonsbestandig arbeidsflate</w:t>
                  </w:r>
                </w:p>
              </w:txbxContent>
            </v:textbox>
          </v:shape>
        </w:pict>
      </w:r>
    </w:p>
    <w:p>
      <w:pPr>
        <w:spacing w:beforeLines="50" w:afterLines="50"/>
        <w:outlineLvl w:val="1"/>
        <w:rPr>
          <w:rFonts w:ascii="Times New Roman" w:hAnsi="Times New Roman" w:cs="Times New Roman"/>
          <w:b/>
          <w:bCs/>
          <w:sz w:val="44"/>
          <w:szCs w:val="44"/>
        </w:rPr>
      </w:pPr>
      <w:r>
        <w:rPr>
          <w:rFonts w:ascii="宋体" w:hAnsi="宋体"/>
        </w:rPr>
        <w:pict>
          <v:shape id="_x0000_s2057" o:spid="_x0000_s2057" o:spt="202" type="#_x0000_t202" style="position:absolute;left:0pt;margin-left:270.75pt;margin-top:317.6pt;height:31.15pt;width:184.75pt;z-index:251663360;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b/>
                      <w:sz w:val="36"/>
                      <w:szCs w:val="36"/>
                    </w:rPr>
                  </w:pPr>
                  <w:r>
                    <w:rPr>
                      <w:rFonts w:ascii="Times New Roman" w:hAnsi="Times New Roman"/>
                      <w:b/>
                      <w:sz w:val="36"/>
                      <w:szCs w:val="36"/>
                    </w:rPr>
                    <w:t>Hastighetsinnstilling</w:t>
                  </w:r>
                </w:p>
                <w:p>
                  <w:pPr>
                    <w:rPr>
                      <w:rFonts w:ascii="Times New Roman" w:hAnsi="Times New Roman" w:cs="Times New Roman"/>
                      <w:b/>
                      <w:sz w:val="36"/>
                      <w:szCs w:val="36"/>
                      <w:lang w:eastAsia="zh-CN"/>
                    </w:rPr>
                  </w:pPr>
                </w:p>
              </w:txbxContent>
            </v:textbox>
          </v:shape>
        </w:pict>
      </w:r>
      <w:r>
        <w:rPr>
          <w:rFonts w:ascii="Times New Roman" w:hAnsi="Times New Roman"/>
          <w:b/>
          <w:sz w:val="44"/>
        </w:rPr>
        <w:pict>
          <v:shape id="_x0000_s2055" o:spid="_x0000_s2055" o:spt="202" type="#_x0000_t202" style="position:absolute;left:0pt;margin-left:328.8pt;margin-top:214.8pt;height:31.15pt;width:145.8pt;z-index:251661312;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b/>
                      <w:sz w:val="36"/>
                      <w:szCs w:val="36"/>
                    </w:rPr>
                  </w:pPr>
                  <w:r>
                    <w:rPr>
                      <w:rFonts w:ascii="Times New Roman" w:hAnsi="Times New Roman"/>
                      <w:b/>
                      <w:sz w:val="36"/>
                      <w:szCs w:val="36"/>
                    </w:rPr>
                    <w:t>Digitalt display</w:t>
                  </w:r>
                </w:p>
              </w:txbxContent>
            </v:textbox>
          </v:shape>
        </w:pict>
      </w:r>
      <w:r>
        <w:rPr>
          <w:rFonts w:ascii="Times New Roman" w:hAnsi="Times New Roman"/>
          <w:b/>
          <w:sz w:val="44"/>
        </w:rPr>
        <w:pict>
          <v:shape id="_x0000_s2056" o:spid="_x0000_s2056" o:spt="202" type="#_x0000_t202" style="position:absolute;left:0pt;margin-left:14.55pt;margin-top:317.6pt;height:31.15pt;width:145.8pt;z-index:251662336;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b/>
                      <w:sz w:val="36"/>
                      <w:szCs w:val="36"/>
                    </w:rPr>
                  </w:pPr>
                  <w:r>
                    <w:rPr>
                      <w:rFonts w:ascii="Times New Roman" w:hAnsi="Times New Roman"/>
                      <w:b/>
                      <w:sz w:val="36"/>
                      <w:szCs w:val="36"/>
                    </w:rPr>
                    <w:t>Tid innstilling</w:t>
                  </w:r>
                </w:p>
              </w:txbxContent>
            </v:textbox>
          </v:shape>
        </w:pict>
      </w:r>
      <w:r>
        <w:rPr>
          <w:rFonts w:ascii="Times New Roman" w:hAnsi="Times New Roman"/>
          <w:b/>
          <w:sz w:val="44"/>
        </w:rPr>
        <w:drawing>
          <wp:inline distT="0" distB="0" distL="0" distR="0">
            <wp:extent cx="5838825" cy="4629150"/>
            <wp:effectExtent l="19050" t="0" r="9525" b="0"/>
            <wp:docPr id="4" name="图片 4" descr="E:\清理Pro微信迁移目录\Users\xwechat_files\wxid_muahon3c2g0q21_d2f4\temp\InputTemp\88ab3000-3865-4548-a15a-fd06beb015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清理Pro微信迁移目录\Users\xwechat_files\wxid_muahon3c2g0q21_d2f4\temp\InputTemp\88ab3000-3865-4548-a15a-fd06beb01572.png"/>
                    <pic:cNvPicPr>
                      <a:picLocks noChangeAspect="1" noChangeArrowheads="1"/>
                    </pic:cNvPicPr>
                  </pic:nvPicPr>
                  <pic:blipFill>
                    <a:blip r:embed="rId11"/>
                    <a:srcRect/>
                    <a:stretch>
                      <a:fillRect/>
                    </a:stretch>
                  </pic:blipFill>
                  <pic:spPr>
                    <a:xfrm>
                      <a:off x="0" y="0"/>
                      <a:ext cx="5838825" cy="4629150"/>
                    </a:xfrm>
                    <a:prstGeom prst="rect">
                      <a:avLst/>
                    </a:prstGeom>
                    <a:noFill/>
                    <a:ln w="9525">
                      <a:noFill/>
                      <a:miter lim="800000"/>
                      <a:headEnd/>
                      <a:tailEnd/>
                    </a:ln>
                  </pic:spPr>
                </pic:pic>
              </a:graphicData>
            </a:graphic>
          </wp:inline>
        </w:drawing>
      </w:r>
    </w:p>
    <w:p>
      <w:pPr>
        <w:spacing w:beforeLines="50" w:afterLines="50"/>
        <w:outlineLvl w:val="1"/>
        <w:rPr>
          <w:rFonts w:hint="default" w:ascii="Times New Roman" w:hAnsi="Times New Roman" w:cs="Times New Roman"/>
          <w:sz w:val="44"/>
          <w:szCs w:val="44"/>
          <w:lang w:val="en-US"/>
        </w:rPr>
      </w:pPr>
      <w:r>
        <w:rPr>
          <w:rFonts w:ascii="Times New Roman" w:hAnsi="Times New Roman"/>
          <w:b/>
          <w:sz w:val="44"/>
        </w:rPr>
        <w:pict>
          <v:shape id="_x0000_s2052" o:spid="_x0000_s2052" o:spt="202" type="#_x0000_t202" style="position:absolute;left:0pt;margin-left:29.2pt;margin-top:422.95pt;height:24.05pt;width:219.35pt;z-index:251659264;mso-width-relative:margin;mso-height-relative:margin;mso-height-percent:200;" stroked="t" coordsize="21600,21600">
            <v:path/>
            <v:fill focussize="0,0"/>
            <v:stroke color="#FFFFFF" joinstyle="miter"/>
            <v:imagedata o:title=""/>
            <o:lock v:ext="edit"/>
            <v:textbox style="mso-fit-shape-to-text:t;">
              <w:txbxContent>
                <w:p>
                  <w:pPr>
                    <w:rPr>
                      <w:rFonts w:ascii="Times New Roman" w:hAnsi="Times New Roman" w:cs="Times New Roman"/>
                      <w:b/>
                      <w:sz w:val="28"/>
                      <w:szCs w:val="28"/>
                    </w:rPr>
                  </w:pPr>
                  <w:r>
                    <w:rPr>
                      <w:rFonts w:ascii="Times New Roman" w:hAnsi="Times New Roman"/>
                      <w:b/>
                      <w:sz w:val="28"/>
                    </w:rPr>
                    <w:t>Bryter/Hastighetskontroll</w:t>
                  </w:r>
                </w:p>
              </w:txbxContent>
            </v:textbox>
          </v:shape>
        </w:pict>
      </w:r>
    </w:p>
    <w:p>
      <w:pPr>
        <w:rPr>
          <w:rFonts w:ascii="Times New Roman" w:hAnsi="Times New Roman" w:cs="Times New Roman"/>
          <w:sz w:val="44"/>
          <w:szCs w:val="44"/>
          <w:lang w:eastAsia="zh-CN"/>
        </w:rPr>
      </w:pPr>
    </w:p>
    <w:p>
      <w:pPr>
        <w:rPr>
          <w:rFonts w:ascii="Times New Roman" w:hAnsi="Times New Roman" w:cs="Times New Roman"/>
          <w:sz w:val="44"/>
          <w:szCs w:val="44"/>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fr-FR"/>
        </w:rPr>
      </w:pPr>
      <w:r>
        <w:rPr>
          <w:rFonts w:ascii="Times New Roman" w:hAnsi="Times New Roman"/>
          <w:b/>
          <w:sz w:val="56"/>
          <w:szCs w:val="56"/>
          <w:lang w:val="fr-FR"/>
        </w:rPr>
        <w:t>IV: Produktdata</w:t>
      </w:r>
    </w:p>
    <w:p>
      <w:pPr>
        <w:spacing w:beforeLines="50" w:afterLines="50"/>
        <w:rPr>
          <w:rFonts w:ascii="Times New Roman" w:hAnsi="Times New Roman" w:cs="Times New Roman"/>
          <w:b/>
          <w:bCs/>
          <w:lang w:eastAsia="zh-CN"/>
        </w:rPr>
      </w:pPr>
    </w:p>
    <w:tbl>
      <w:tblPr>
        <w:tblStyle w:val="6"/>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928"/>
        <w:gridCol w:w="492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Motortype</w:t>
            </w:r>
          </w:p>
        </w:tc>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Børsteløs motor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Visningsmodus</w:t>
            </w:r>
          </w:p>
        </w:tc>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LCD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Maskinkraft</w:t>
            </w:r>
          </w:p>
        </w:tc>
        <w:tc>
          <w:tcPr>
            <w:tcW w:w="2500" w:type="pct"/>
            <w:vAlign w:val="center"/>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20W</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Maksimalt rørevolum</w:t>
            </w:r>
          </w:p>
        </w:tc>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10L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Panne størrelse</w:t>
            </w:r>
          </w:p>
        </w:tc>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220*220mm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RPM område</w:t>
            </w:r>
          </w:p>
        </w:tc>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50-1500rpm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Hastighetsnøyaktighet</w:t>
            </w:r>
          </w:p>
        </w:tc>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5 rpm/min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Tidsinnstillingsområde</w:t>
            </w:r>
          </w:p>
        </w:tc>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1min-23t59min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Magnetstav størrelse</w:t>
            </w:r>
          </w:p>
        </w:tc>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50mm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Produktstørrelse</w:t>
            </w:r>
          </w:p>
        </w:tc>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315* 220*65mm</w:t>
            </w:r>
          </w:p>
        </w:tc>
      </w:tr>
    </w:tbl>
    <w:p>
      <w:pPr>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fr-FR"/>
        </w:rPr>
      </w:pPr>
      <w:bookmarkStart w:id="2" w:name="bookmark2"/>
      <w:r>
        <w:rPr>
          <w:rFonts w:ascii="Times New Roman" w:hAnsi="Times New Roman"/>
          <w:b/>
          <w:sz w:val="56"/>
          <w:szCs w:val="56"/>
          <w:lang w:val="fr-FR"/>
        </w:rPr>
        <w:t>V: Korrekt bruk</w:t>
      </w:r>
      <w:bookmarkEnd w:id="2"/>
    </w:p>
    <w:p>
      <w:pPr>
        <w:spacing w:beforeLines="50" w:afterLines="50"/>
        <w:outlineLvl w:val="1"/>
        <w:rPr>
          <w:rFonts w:ascii="Times New Roman" w:hAnsi="Times New Roman" w:cs="Times New Roman"/>
          <w:sz w:val="44"/>
          <w:szCs w:val="44"/>
          <w:lang w:eastAsia="zh-CN"/>
        </w:rPr>
      </w:pPr>
    </w:p>
    <w:p>
      <w:pPr>
        <w:spacing w:beforeLines="50" w:afterLines="50"/>
        <w:outlineLvl w:val="2"/>
        <w:rPr>
          <w:rFonts w:ascii="Times New Roman" w:hAnsi="Times New Roman"/>
          <w:b/>
          <w:sz w:val="40"/>
          <w:szCs w:val="40"/>
          <w:lang w:val="fr-FR"/>
        </w:rPr>
      </w:pPr>
      <w:bookmarkStart w:id="3" w:name="bookmark3"/>
      <w:r>
        <w:rPr>
          <w:rFonts w:ascii="Times New Roman" w:hAnsi="Times New Roman"/>
          <w:b/>
          <w:sz w:val="40"/>
          <w:szCs w:val="40"/>
          <w:lang w:val="fr-FR"/>
        </w:rPr>
        <w:t>Bruksområde</w:t>
      </w:r>
      <w:bookmarkEnd w:id="3"/>
    </w:p>
    <w:p>
      <w:pPr>
        <w:spacing w:line="360" w:lineRule="atLeast"/>
        <w:ind w:left="0" w:leftChars="0" w:firstLine="0" w:firstLineChars="0"/>
        <w:rPr>
          <w:rFonts w:hint="default" w:ascii="Times New Roman" w:hAnsi="Times New Roman" w:cs="Times New Roman"/>
          <w:sz w:val="40"/>
          <w:szCs w:val="40"/>
          <w:lang w:val="fr-FR"/>
        </w:rPr>
      </w:pPr>
      <w:bookmarkStart w:id="4" w:name="bookmark4"/>
      <w:r>
        <w:rPr>
          <w:rFonts w:hint="default" w:ascii="Times New Roman" w:hAnsi="Times New Roman" w:cs="Times New Roman"/>
          <w:sz w:val="40"/>
          <w:szCs w:val="40"/>
          <w:lang w:val="fr-FR"/>
        </w:rPr>
        <w:t>•</w:t>
      </w:r>
      <w:r>
        <w:rPr>
          <w:rFonts w:ascii="Times New Roman" w:hAnsi="Times New Roman"/>
          <w:sz w:val="40"/>
          <w:szCs w:val="40"/>
          <w:lang w:val="fr-FR"/>
        </w:rPr>
        <w:t xml:space="preserve"> </w:t>
      </w:r>
      <w:r>
        <w:rPr>
          <w:rFonts w:ascii="Times New Roman" w:hAnsi="Times New Roman"/>
          <w:sz w:val="40"/>
          <w:szCs w:val="40"/>
          <w:lang w:val="fr-FR"/>
        </w:rPr>
        <w:tab/>
      </w:r>
      <w:r>
        <w:rPr>
          <w:rFonts w:hint="default" w:ascii="Times New Roman" w:hAnsi="Times New Roman" w:cs="Times New Roman"/>
          <w:sz w:val="40"/>
          <w:szCs w:val="40"/>
          <w:lang w:val="fr-FR"/>
        </w:rPr>
        <w:t>Brukes til å røre store mengder lav-viskositetsvæsker eller fast-væske blandinger</w:t>
      </w:r>
    </w:p>
    <w:p>
      <w:pPr>
        <w:spacing w:beforeLines="50" w:afterLines="50"/>
        <w:outlineLvl w:val="2"/>
        <w:rPr>
          <w:rFonts w:ascii="Times New Roman" w:hAnsi="Times New Roman" w:cs="Times New Roman"/>
          <w:b/>
          <w:bCs/>
          <w:sz w:val="28"/>
          <w:szCs w:val="28"/>
          <w:lang w:eastAsia="zh-CN"/>
        </w:rPr>
      </w:pP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Bruk</w:t>
      </w:r>
      <w:bookmarkEnd w:id="4"/>
    </w:p>
    <w:p>
      <w:pPr>
        <w:spacing w:line="360" w:lineRule="atLeast"/>
        <w:ind w:left="480" w:leftChars="0" w:hanging="480" w:hangingChars="120"/>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ascii="Times New Roman" w:hAnsi="Times New Roman"/>
          <w:sz w:val="40"/>
          <w:szCs w:val="40"/>
          <w:lang w:val="fr-FR"/>
        </w:rPr>
        <w:t xml:space="preserve"> </w:t>
      </w:r>
      <w:r>
        <w:rPr>
          <w:rFonts w:ascii="Times New Roman" w:hAnsi="Times New Roman"/>
          <w:sz w:val="40"/>
          <w:szCs w:val="40"/>
          <w:lang w:val="fr-FR"/>
        </w:rPr>
        <w:tab/>
      </w:r>
      <w:r>
        <w:rPr>
          <w:rFonts w:hint="default" w:ascii="Times New Roman" w:hAnsi="Times New Roman" w:cs="Times New Roman"/>
          <w:sz w:val="40"/>
          <w:szCs w:val="40"/>
          <w:lang w:val="fr-FR"/>
        </w:rPr>
        <w:t>Det er mye brukt til eksperimenter på universiteter, miljøvern, helsevern, sykdomsforebygging, kjemisk industri, tappevann og andre organisasjoner.</w:t>
      </w:r>
    </w:p>
    <w:p>
      <w:pPr>
        <w:tabs>
          <w:tab w:val="left" w:pos="1510"/>
        </w:tabs>
        <w:spacing w:beforeLines="50" w:afterLines="50"/>
        <w:rPr>
          <w:rFonts w:ascii="Times New Roman" w:hAnsi="Times New Roman" w:cs="Times New Roman"/>
          <w:lang w:eastAsia="zh-CN"/>
        </w:rPr>
      </w:pP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Brukssteg</w:t>
      </w:r>
    </w:p>
    <w:p>
      <w:pPr>
        <w:keepNext w:val="0"/>
        <w:keepLines w:val="0"/>
        <w:pageBreakBefore w:val="0"/>
        <w:widowControl/>
        <w:numPr>
          <w:ilvl w:val="0"/>
          <w:numId w:val="0"/>
        </w:numPr>
        <w:kinsoku/>
        <w:wordWrap/>
        <w:overflowPunct/>
        <w:topLinePunct w:val="0"/>
        <w:autoSpaceDE/>
        <w:autoSpaceDN/>
        <w:bidi w:val="0"/>
        <w:adjustRightInd/>
        <w:snapToGrid/>
        <w:spacing w:line="360" w:lineRule="atLeast"/>
        <w:ind w:left="0" w:leftChars="0" w:firstLine="0" w:firstLineChars="0"/>
        <w:textAlignment w:val="auto"/>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ascii="Times New Roman" w:hAnsi="Times New Roman"/>
          <w:sz w:val="40"/>
          <w:szCs w:val="40"/>
          <w:lang w:val="fr-FR"/>
        </w:rPr>
        <w:t xml:space="preserve"> </w:t>
      </w:r>
      <w:r>
        <w:rPr>
          <w:rFonts w:ascii="Times New Roman" w:hAnsi="Times New Roman"/>
          <w:sz w:val="40"/>
          <w:szCs w:val="40"/>
          <w:lang w:val="fr-FR"/>
        </w:rPr>
        <w:tab/>
      </w:r>
      <w:r>
        <w:rPr>
          <w:rFonts w:hint="default" w:ascii="Times New Roman" w:hAnsi="Times New Roman" w:cs="Times New Roman"/>
          <w:sz w:val="40"/>
          <w:szCs w:val="40"/>
          <w:lang w:val="fr-FR"/>
        </w:rPr>
        <w:t>Sett i stikkontakten og slå på.</w:t>
      </w:r>
    </w:p>
    <w:p>
      <w:pPr>
        <w:keepNext w:val="0"/>
        <w:keepLines w:val="0"/>
        <w:pageBreakBefore w:val="0"/>
        <w:widowControl/>
        <w:numPr>
          <w:ilvl w:val="0"/>
          <w:numId w:val="0"/>
        </w:numPr>
        <w:kinsoku/>
        <w:wordWrap/>
        <w:overflowPunct/>
        <w:topLinePunct w:val="0"/>
        <w:autoSpaceDE/>
        <w:autoSpaceDN/>
        <w:bidi w:val="0"/>
        <w:adjustRightInd/>
        <w:snapToGrid/>
        <w:spacing w:line="360" w:lineRule="atLeast"/>
        <w:ind w:left="0" w:leftChars="0" w:firstLine="0" w:firstLineChars="0"/>
        <w:textAlignment w:val="auto"/>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ascii="Times New Roman" w:hAnsi="Times New Roman"/>
          <w:sz w:val="40"/>
          <w:szCs w:val="40"/>
          <w:lang w:val="fr-FR"/>
        </w:rPr>
        <w:t xml:space="preserve"> </w:t>
      </w:r>
      <w:r>
        <w:rPr>
          <w:rFonts w:ascii="Times New Roman" w:hAnsi="Times New Roman"/>
          <w:sz w:val="40"/>
          <w:szCs w:val="40"/>
          <w:lang w:val="fr-FR"/>
        </w:rPr>
        <w:tab/>
      </w:r>
      <w:r>
        <w:rPr>
          <w:rFonts w:hint="default" w:ascii="Times New Roman" w:hAnsi="Times New Roman" w:cs="Times New Roman"/>
          <w:sz w:val="40"/>
          <w:szCs w:val="40"/>
          <w:lang w:val="fr-FR"/>
        </w:rPr>
        <w:t>Plasser beholderen i midten av arbeidsplaten og legg først den magnetiske røreren. Bruk venstre knapp for å justere tiden og høyre knapp for å justere hastigheten.</w:t>
      </w:r>
    </w:p>
    <w:p>
      <w:pPr>
        <w:keepNext w:val="0"/>
        <w:keepLines w:val="0"/>
        <w:pageBreakBefore w:val="0"/>
        <w:widowControl/>
        <w:numPr>
          <w:ilvl w:val="0"/>
          <w:numId w:val="0"/>
        </w:numPr>
        <w:kinsoku/>
        <w:wordWrap/>
        <w:overflowPunct/>
        <w:topLinePunct w:val="0"/>
        <w:autoSpaceDE/>
        <w:autoSpaceDN/>
        <w:bidi w:val="0"/>
        <w:adjustRightInd/>
        <w:snapToGrid/>
        <w:spacing w:line="360" w:lineRule="atLeast"/>
        <w:ind w:left="0" w:leftChars="0" w:firstLine="0" w:firstLineChars="0"/>
        <w:textAlignment w:val="auto"/>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ascii="Times New Roman" w:hAnsi="Times New Roman"/>
          <w:sz w:val="40"/>
          <w:szCs w:val="40"/>
          <w:lang w:val="fr-FR"/>
        </w:rPr>
        <w:t xml:space="preserve"> </w:t>
      </w:r>
      <w:r>
        <w:rPr>
          <w:rFonts w:ascii="Times New Roman" w:hAnsi="Times New Roman"/>
          <w:sz w:val="40"/>
          <w:szCs w:val="40"/>
          <w:lang w:val="fr-FR"/>
        </w:rPr>
        <w:tab/>
      </w:r>
      <w:r>
        <w:rPr>
          <w:rFonts w:hint="default" w:ascii="Times New Roman" w:hAnsi="Times New Roman" w:cs="Times New Roman"/>
          <w:sz w:val="40"/>
          <w:szCs w:val="40"/>
          <w:lang w:val="fr-FR"/>
        </w:rPr>
        <w:t>Trykk på venstre knapp for å bytte fremover- og bakoverfunksjon.</w:t>
      </w:r>
    </w:p>
    <w:p>
      <w:pPr>
        <w:keepNext w:val="0"/>
        <w:keepLines w:val="0"/>
        <w:pageBreakBefore w:val="0"/>
        <w:widowControl/>
        <w:numPr>
          <w:ilvl w:val="0"/>
          <w:numId w:val="0"/>
        </w:numPr>
        <w:kinsoku/>
        <w:wordWrap/>
        <w:overflowPunct/>
        <w:topLinePunct w:val="0"/>
        <w:autoSpaceDE/>
        <w:autoSpaceDN/>
        <w:bidi w:val="0"/>
        <w:adjustRightInd/>
        <w:snapToGrid/>
        <w:spacing w:line="360" w:lineRule="atLeast"/>
        <w:ind w:left="0" w:leftChars="0" w:firstLine="0" w:firstLineChars="0"/>
        <w:textAlignment w:val="auto"/>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ascii="Times New Roman" w:hAnsi="Times New Roman"/>
          <w:sz w:val="40"/>
          <w:szCs w:val="40"/>
          <w:lang w:val="fr-FR"/>
        </w:rPr>
        <w:t xml:space="preserve"> </w:t>
      </w:r>
      <w:r>
        <w:rPr>
          <w:rFonts w:ascii="Times New Roman" w:hAnsi="Times New Roman"/>
          <w:sz w:val="40"/>
          <w:szCs w:val="40"/>
          <w:lang w:val="fr-FR"/>
        </w:rPr>
        <w:tab/>
      </w:r>
      <w:r>
        <w:rPr>
          <w:rFonts w:hint="default" w:ascii="Times New Roman" w:hAnsi="Times New Roman" w:cs="Times New Roman"/>
          <w:sz w:val="40"/>
          <w:szCs w:val="40"/>
          <w:lang w:val="fr-FR"/>
        </w:rPr>
        <w:t>Trykk på høyre knapp for å starte og stoppe.</w:t>
      </w:r>
    </w:p>
    <w:p>
      <w:pPr>
        <w:keepNext w:val="0"/>
        <w:keepLines w:val="0"/>
        <w:pageBreakBefore w:val="0"/>
        <w:widowControl/>
        <w:numPr>
          <w:ilvl w:val="0"/>
          <w:numId w:val="0"/>
        </w:numPr>
        <w:kinsoku/>
        <w:wordWrap/>
        <w:overflowPunct/>
        <w:topLinePunct w:val="0"/>
        <w:autoSpaceDE/>
        <w:autoSpaceDN/>
        <w:bidi w:val="0"/>
        <w:adjustRightInd/>
        <w:snapToGrid/>
        <w:spacing w:line="360" w:lineRule="atLeast"/>
        <w:ind w:left="0" w:leftChars="0" w:firstLine="0" w:firstLineChars="0"/>
        <w:textAlignment w:val="auto"/>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ascii="Times New Roman" w:hAnsi="Times New Roman"/>
          <w:sz w:val="40"/>
          <w:szCs w:val="40"/>
          <w:lang w:val="fr-FR"/>
        </w:rPr>
        <w:t xml:space="preserve"> </w:t>
      </w:r>
      <w:r>
        <w:rPr>
          <w:rFonts w:ascii="Times New Roman" w:hAnsi="Times New Roman"/>
          <w:sz w:val="40"/>
          <w:szCs w:val="40"/>
          <w:lang w:val="fr-FR"/>
        </w:rPr>
        <w:tab/>
      </w:r>
      <w:r>
        <w:rPr>
          <w:rFonts w:hint="default" w:ascii="Times New Roman" w:hAnsi="Times New Roman" w:cs="Times New Roman"/>
          <w:sz w:val="40"/>
          <w:szCs w:val="40"/>
          <w:lang w:val="fr-FR"/>
        </w:rPr>
        <w:t>Merk: legg den magnetiske røreren først før oppstart.</w:t>
      </w:r>
    </w:p>
    <w:p>
      <w:pPr>
        <w:tabs>
          <w:tab w:val="left" w:pos="1510"/>
        </w:tabs>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outlineLvl w:val="2"/>
        <w:rPr>
          <w:rFonts w:ascii="Times New Roman" w:hAnsi="Times New Roman"/>
          <w:b/>
          <w:sz w:val="40"/>
          <w:szCs w:val="40"/>
          <w:lang w:val="fr-FR"/>
        </w:rPr>
      </w:pPr>
      <w:bookmarkStart w:id="5" w:name="bookmark5"/>
      <w:r>
        <w:rPr>
          <w:rFonts w:ascii="Times New Roman" w:hAnsi="Times New Roman"/>
          <w:b/>
          <w:sz w:val="40"/>
          <w:szCs w:val="40"/>
          <w:lang w:val="fr-FR"/>
        </w:rPr>
        <w:t>Instrumentbruksmiljø</w:t>
      </w:r>
      <w:bookmarkEnd w:id="5"/>
    </w:p>
    <w:p>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 xml:space="preserve">• </w:t>
      </w:r>
      <w:r>
        <w:rPr>
          <w:rFonts w:ascii="Times New Roman" w:hAnsi="Times New Roman"/>
          <w:sz w:val="40"/>
          <w:szCs w:val="40"/>
          <w:lang w:val="fr-FR"/>
        </w:rPr>
        <w:tab/>
      </w:r>
      <w:r>
        <w:rPr>
          <w:rFonts w:ascii="Times New Roman" w:hAnsi="Times New Roman"/>
          <w:sz w:val="40"/>
          <w:szCs w:val="40"/>
          <w:lang w:val="fr-FR"/>
        </w:rPr>
        <w:t>Innendørs bruk.</w:t>
      </w:r>
    </w:p>
    <w:p>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 xml:space="preserve">• </w:t>
      </w:r>
      <w:r>
        <w:rPr>
          <w:rFonts w:ascii="Times New Roman" w:hAnsi="Times New Roman"/>
          <w:sz w:val="40"/>
          <w:szCs w:val="40"/>
          <w:lang w:val="fr-FR"/>
        </w:rPr>
        <w:tab/>
      </w:r>
      <w:r>
        <w:rPr>
          <w:rFonts w:ascii="Times New Roman" w:hAnsi="Times New Roman"/>
          <w:sz w:val="40"/>
          <w:szCs w:val="40"/>
          <w:lang w:val="fr-FR"/>
        </w:rPr>
        <w:t>Høyde: ≤2000m</w:t>
      </w:r>
    </w:p>
    <w:p>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 xml:space="preserve">• </w:t>
      </w:r>
      <w:r>
        <w:rPr>
          <w:rFonts w:ascii="Times New Roman" w:hAnsi="Times New Roman"/>
          <w:sz w:val="40"/>
          <w:szCs w:val="40"/>
          <w:lang w:val="fr-FR"/>
        </w:rPr>
        <w:tab/>
      </w:r>
      <w:r>
        <w:rPr>
          <w:rFonts w:ascii="Times New Roman" w:hAnsi="Times New Roman"/>
          <w:sz w:val="40"/>
          <w:szCs w:val="40"/>
          <w:lang w:val="fr-FR"/>
        </w:rPr>
        <w:t xml:space="preserve">Arbeidstemperaturområdet for instrumentet er +5℃~+40℃ &gt; Det anvendelige temperaturintervallet for instrumentet er ≤80% </w:t>
      </w:r>
    </w:p>
    <w:p>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 xml:space="preserve">• </w:t>
      </w:r>
      <w:r>
        <w:rPr>
          <w:rFonts w:ascii="Times New Roman" w:hAnsi="Times New Roman"/>
          <w:sz w:val="40"/>
          <w:szCs w:val="40"/>
          <w:lang w:val="fr-FR"/>
        </w:rPr>
        <w:tab/>
      </w:r>
      <w:r>
        <w:rPr>
          <w:rFonts w:ascii="Times New Roman" w:hAnsi="Times New Roman"/>
          <w:sz w:val="40"/>
          <w:szCs w:val="40"/>
          <w:lang w:val="fr-FR"/>
        </w:rPr>
        <w:t xml:space="preserve">Det er ingen vibrasjoner og luftstrøm som påvirker ytelsen i nærheten </w:t>
      </w:r>
    </w:p>
    <w:p>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 xml:space="preserve">• </w:t>
      </w:r>
      <w:r>
        <w:rPr>
          <w:rFonts w:ascii="Times New Roman" w:hAnsi="Times New Roman"/>
          <w:sz w:val="40"/>
          <w:szCs w:val="40"/>
          <w:lang w:val="fr-FR"/>
        </w:rPr>
        <w:tab/>
      </w:r>
      <w:r>
        <w:rPr>
          <w:rFonts w:ascii="Times New Roman" w:hAnsi="Times New Roman"/>
          <w:sz w:val="40"/>
          <w:szCs w:val="40"/>
          <w:lang w:val="fr-FR"/>
        </w:rPr>
        <w:t>Hold en sikkerhetsavstand på 10 cm foran og bak instrumentet når det er i drift¨</w:t>
      </w:r>
    </w:p>
    <w:p>
      <w:pPr>
        <w:tabs>
          <w:tab w:val="left" w:pos="1315"/>
        </w:tabs>
        <w:spacing w:beforeLines="50" w:afterLines="50"/>
        <w:rPr>
          <w:rFonts w:ascii="Times New Roman" w:hAnsi="Times New Roman" w:cs="Times New Roman"/>
          <w:lang w:eastAsia="zh-CN"/>
        </w:rPr>
      </w:pPr>
    </w:p>
    <w:p>
      <w:pPr>
        <w:spacing w:beforeLines="50" w:afterLines="50"/>
        <w:outlineLvl w:val="2"/>
        <w:rPr>
          <w:rFonts w:ascii="Times New Roman" w:hAnsi="Times New Roman"/>
          <w:b/>
          <w:sz w:val="40"/>
          <w:szCs w:val="40"/>
          <w:lang w:val="fr-FR"/>
        </w:rPr>
      </w:pPr>
      <w:bookmarkStart w:id="6" w:name="bookmark6"/>
      <w:r>
        <w:rPr>
          <w:rFonts w:ascii="Times New Roman" w:hAnsi="Times New Roman"/>
          <w:b/>
          <w:sz w:val="40"/>
          <w:szCs w:val="40"/>
          <w:lang w:val="fr-FR"/>
        </w:rPr>
        <w:t>Sikkerhetsforskrifter</w:t>
      </w:r>
      <w:bookmarkEnd w:id="6"/>
    </w:p>
    <w:p>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 xml:space="preserve">• </w:t>
      </w:r>
      <w:r>
        <w:rPr>
          <w:rFonts w:ascii="Times New Roman" w:hAnsi="Times New Roman"/>
          <w:sz w:val="40"/>
          <w:szCs w:val="40"/>
          <w:lang w:val="fr-FR"/>
        </w:rPr>
        <w:tab/>
      </w:r>
      <w:r>
        <w:rPr>
          <w:rFonts w:ascii="Times New Roman" w:hAnsi="Times New Roman"/>
          <w:sz w:val="40"/>
          <w:szCs w:val="40"/>
          <w:lang w:val="fr-FR"/>
        </w:rPr>
        <w:t>Det er strengt forbudt å koble til strømtilkoblingen og betjene strømbryteren når hendene er våte med væske!</w:t>
      </w:r>
    </w:p>
    <w:p>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 xml:space="preserve">• </w:t>
      </w:r>
      <w:r>
        <w:rPr>
          <w:rFonts w:ascii="Times New Roman" w:hAnsi="Times New Roman"/>
          <w:sz w:val="40"/>
          <w:szCs w:val="40"/>
          <w:lang w:val="fr-FR"/>
        </w:rPr>
        <w:tab/>
      </w:r>
      <w:r>
        <w:rPr>
          <w:rFonts w:ascii="Times New Roman" w:hAnsi="Times New Roman"/>
          <w:sz w:val="40"/>
          <w:szCs w:val="40"/>
          <w:lang w:val="fr-FR"/>
        </w:rPr>
        <w:t>Det er strengt forbudt å trekke ut strømpluggen når instrumentet er strømførende!</w:t>
      </w:r>
    </w:p>
    <w:p>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 xml:space="preserve">• </w:t>
      </w:r>
      <w:r>
        <w:rPr>
          <w:rFonts w:ascii="Times New Roman" w:hAnsi="Times New Roman"/>
          <w:sz w:val="40"/>
          <w:szCs w:val="40"/>
          <w:lang w:val="fr-FR"/>
        </w:rPr>
        <w:tab/>
      </w:r>
      <w:r>
        <w:rPr>
          <w:rFonts w:ascii="Times New Roman" w:hAnsi="Times New Roman"/>
          <w:sz w:val="40"/>
          <w:szCs w:val="40"/>
          <w:lang w:val="fr-FR"/>
        </w:rPr>
        <w:t>Det er strengt forbudt å vedlikeholde og rengjøre instrumentet når det er på strøm!</w:t>
      </w:r>
    </w:p>
    <w:p>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 xml:space="preserve">• </w:t>
      </w:r>
      <w:r>
        <w:rPr>
          <w:rFonts w:ascii="Times New Roman" w:hAnsi="Times New Roman"/>
          <w:sz w:val="40"/>
          <w:szCs w:val="40"/>
          <w:lang w:val="fr-FR"/>
        </w:rPr>
        <w:tab/>
      </w:r>
      <w:r>
        <w:rPr>
          <w:rFonts w:ascii="Times New Roman" w:hAnsi="Times New Roman"/>
          <w:sz w:val="40"/>
          <w:szCs w:val="40"/>
          <w:lang w:val="fr-FR"/>
        </w:rPr>
        <w:t>Det er strengt forbudt å installere instrumentet på en ujevn, svaiende og vibrerende arbeidsflate!</w:t>
      </w: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fr-FR"/>
        </w:rPr>
      </w:pPr>
      <w:bookmarkStart w:id="7" w:name="bookmark7"/>
      <w:r>
        <w:rPr>
          <w:rFonts w:ascii="Times New Roman" w:hAnsi="Times New Roman"/>
          <w:b/>
          <w:sz w:val="56"/>
          <w:szCs w:val="56"/>
          <w:lang w:val="fr-FR"/>
        </w:rPr>
        <w:t>Leveringsliste</w:t>
      </w:r>
      <w:bookmarkEnd w:id="7"/>
    </w:p>
    <w:p>
      <w:pPr>
        <w:spacing w:beforeLines="50" w:afterLines="50"/>
        <w:outlineLvl w:val="1"/>
        <w:rPr>
          <w:rFonts w:ascii="Times New Roman" w:hAnsi="Times New Roman" w:cs="Times New Roman"/>
          <w:sz w:val="44"/>
          <w:szCs w:val="44"/>
          <w:lang w:eastAsia="zh-CN"/>
        </w:rPr>
      </w:pPr>
    </w:p>
    <w:p>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Magnetisk rører med stor kapasitet</w:t>
      </w:r>
    </w:p>
    <w:p>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Rørstav</w:t>
      </w:r>
    </w:p>
    <w:p>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Strømkabel</w:t>
      </w:r>
    </w:p>
    <w:p>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Bruksanvisning</w:t>
      </w:r>
    </w:p>
    <w:p>
      <w:pPr>
        <w:spacing w:beforeLines="50" w:afterLines="50"/>
        <w:rPr>
          <w:rFonts w:ascii="Times New Roman" w:hAnsi="Times New Roman" w:cs="Times New Roman"/>
          <w:lang w:eastAsia="zh-C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6163945" cy="4130675"/>
            <wp:effectExtent l="0" t="0" r="8255" b="3175"/>
            <wp:docPr id="5" name="图片 5" descr="E:\清理Pro微信迁移目录\Users\xwechat_files\wxid_muahon3c2g0q21_d2f4\temp\InputTemp\becd46a0-1241-4876-9f8a-b6a4956c2d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清理Pro微信迁移目录\Users\xwechat_files\wxid_muahon3c2g0q21_d2f4\temp\InputTemp\becd46a0-1241-4876-9f8a-b6a4956c2d06.png"/>
                    <pic:cNvPicPr>
                      <a:picLocks noChangeAspect="1" noChangeArrowheads="1"/>
                    </pic:cNvPicPr>
                  </pic:nvPicPr>
                  <pic:blipFill>
                    <a:blip r:embed="rId12"/>
                    <a:srcRect/>
                    <a:stretch>
                      <a:fillRect/>
                    </a:stretch>
                  </pic:blipFill>
                  <pic:spPr>
                    <a:xfrm>
                      <a:off x="0" y="0"/>
                      <a:ext cx="6163945" cy="4130675"/>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bookmarkStart w:id="8" w:name="_GoBack"/>
      <w:bookmarkEnd w:id="8"/>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rPr>
        <w:rFonts w:ascii="Times New Roman" w:hAnsi="Times New Roman" w:cs="Times New Roman"/>
        <w:sz w:val="28"/>
        <w:szCs w:val="28"/>
      </w:rPr>
    </w:pPr>
    <w:r>
      <w:rPr>
        <w:rFonts w:ascii="Times New Roman" w:hAnsi="Times New Roman"/>
        <w:sz w:val="28"/>
      </w:rPr>
      <w:t>LabField | Viaduktvej 35 | DK 6870 Ølgod | +45 75 24 49 66 |</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145C97"/>
    <w:rsid w:val="001D783C"/>
    <w:rsid w:val="002F0791"/>
    <w:rsid w:val="00394CBA"/>
    <w:rsid w:val="00430E7B"/>
    <w:rsid w:val="007C2411"/>
    <w:rsid w:val="0090129F"/>
    <w:rsid w:val="009A3C36"/>
    <w:rsid w:val="00A04D78"/>
    <w:rsid w:val="00AE2F6E"/>
    <w:rsid w:val="00C1730A"/>
    <w:rsid w:val="00C41253"/>
    <w:rsid w:val="00CB4805"/>
    <w:rsid w:val="00E31162"/>
    <w:rsid w:val="00EF2AE6"/>
    <w:rsid w:val="00FD41E1"/>
    <w:rsid w:val="00FE5E65"/>
    <w:rsid w:val="69121EB8"/>
    <w:rsid w:val="69516080"/>
    <w:rsid w:val="97F585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sz w:val="24"/>
      <w:szCs w:val="24"/>
      <w:lang w:val="nb-NO" w:eastAsia="en-US" w:bidi="en-US"/>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link w:val="11"/>
    <w:qFormat/>
    <w:uiPriority w:val="0"/>
    <w:pPr>
      <w:tabs>
        <w:tab w:val="center" w:pos="4153"/>
        <w:tab w:val="right" w:pos="8306"/>
      </w:tabs>
      <w:snapToGrid w:val="0"/>
    </w:pPr>
    <w:rPr>
      <w:sz w:val="18"/>
      <w:szCs w:val="18"/>
    </w:rPr>
  </w:style>
  <w:style w:type="paragraph" w:styleId="4">
    <w:name w:val="header"/>
    <w:basedOn w:val="1"/>
    <w:link w:val="10"/>
    <w:autoRedefine/>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Emphasis"/>
    <w:basedOn w:val="7"/>
    <w:qFormat/>
    <w:uiPriority w:val="20"/>
    <w:rPr>
      <w:i/>
      <w:iCs/>
    </w:rPr>
  </w:style>
  <w:style w:type="character" w:customStyle="1" w:styleId="10">
    <w:name w:val="页眉 Char"/>
    <w:basedOn w:val="7"/>
    <w:link w:val="4"/>
    <w:autoRedefine/>
    <w:uiPriority w:val="0"/>
    <w:rPr>
      <w:color w:val="000000"/>
      <w:sz w:val="18"/>
      <w:szCs w:val="18"/>
      <w:lang w:eastAsia="en-US" w:bidi="en-US"/>
    </w:rPr>
  </w:style>
  <w:style w:type="character" w:customStyle="1" w:styleId="11">
    <w:name w:val="页脚 Char"/>
    <w:basedOn w:val="7"/>
    <w:link w:val="3"/>
    <w:qFormat/>
    <w:uiPriority w:val="0"/>
    <w:rPr>
      <w:color w:val="000000"/>
      <w:sz w:val="18"/>
      <w:szCs w:val="18"/>
      <w:lang w:eastAsia="en-US" w:bidi="en-US"/>
    </w:rPr>
  </w:style>
  <w:style w:type="character" w:customStyle="1" w:styleId="12">
    <w:name w:val="批注框文本 Char"/>
    <w:basedOn w:val="7"/>
    <w:link w:val="2"/>
    <w:uiPriority w:val="0"/>
    <w:rPr>
      <w:color w:val="000000"/>
      <w:sz w:val="18"/>
      <w:szCs w:val="18"/>
      <w:lang w:eastAsia="en-US" w:bidi="en-US"/>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customXml" Target="../customXml/item2.xml"/><Relationship Id="rId10" Type="http://schemas.openxmlformats.org/officeDocument/2006/relationships/image" Target="media/image2.png"/><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gnan\Library\Containers\com.kingsoft.wpsoffice.mac\Data\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054"/>
    <customShpInfo spid="_x0000_s2057"/>
    <customShpInfo spid="_x0000_s2055"/>
    <customShpInfo spid="_x0000_s2056"/>
    <customShpInfo spid="_x0000_s2052"/>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2026-04-28T05:37:22+00:00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D9C46C-9C20-4727-AD86-FE183D406025}"/>
</file>

<file path=customXml/itemProps3.xml><?xml version="1.0" encoding="utf-8"?>
<ds:datastoreItem xmlns:ds="http://schemas.openxmlformats.org/officeDocument/2006/customXml" ds:itemID="{DBC4BA26-BF4F-42EB-95B4-FBDAB0C939F4}"/>
</file>

<file path=customXml/itemProps4.xml><?xml version="1.0" encoding="utf-8"?>
<ds:datastoreItem xmlns:ds="http://schemas.openxmlformats.org/officeDocument/2006/customXml" ds:itemID="{273AB862-8900-46B3-A4FF-B5308EFCB1B5}"/>
</file>

<file path=docProps/app.xml><?xml version="1.0" encoding="utf-8"?>
<Properties xmlns="http://schemas.openxmlformats.org/officeDocument/2006/extended-properties" xmlns:vt="http://schemas.openxmlformats.org/officeDocument/2006/docPropsVTypes">
  <Template>sndt1529</Template>
  <Company>Quanyi</Company>
  <Pages>8</Pages>
  <Words>455</Words>
  <Characters>2596</Characters>
  <Lines>21</Lines>
  <Paragraphs>6</Paragraphs>
  <TotalTime>2</TotalTime>
  <ScaleCrop>false</ScaleCrop>
  <LinksUpToDate>false</LinksUpToDate>
  <CharactersWithSpaces>3045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9</cp:revision>
  <dcterms:created xsi:type="dcterms:W3CDTF">2026-03-26T19:29:00Z</dcterms:created>
  <dcterms:modified xsi:type="dcterms:W3CDTF">2026-04-13T02:07:48Z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eyJoZGlkIjoiODlkNDA2N2ZjNmU1ZWUwMjQzNzk3OWRhNGRjZTViYzkiLCJ1c2VySWQiOiI1MDU5OTU4MDkifQ==</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