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AFF90">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14:paraId="41D00070">
      <w:pPr>
        <w:spacing w:beforeLines="50" w:afterLines="50"/>
        <w:rPr>
          <w:rFonts w:ascii="Times New Roman" w:hAnsi="Times New Roman" w:cs="Times New Roman"/>
          <w:lang w:eastAsia="zh-CN"/>
        </w:rPr>
      </w:pPr>
    </w:p>
    <w:p w14:paraId="6F506B68">
      <w:pPr>
        <w:spacing w:beforeLines="50" w:afterLines="50"/>
        <w:rPr>
          <w:rFonts w:ascii="Times New Roman" w:hAnsi="Times New Roman" w:cs="Times New Roman"/>
          <w:lang w:eastAsia="zh-CN"/>
        </w:rPr>
      </w:pPr>
    </w:p>
    <w:p w14:paraId="4DA4CD93">
      <w:pPr>
        <w:spacing w:beforeLines="50" w:afterLines="50"/>
        <w:rPr>
          <w:rFonts w:ascii="Times New Roman" w:hAnsi="Times New Roman" w:cs="Times New Roman"/>
          <w:lang w:eastAsia="zh-CN"/>
        </w:rPr>
      </w:pPr>
    </w:p>
    <w:p w14:paraId="6B8600BA">
      <w:pPr>
        <w:spacing w:beforeLines="50" w:afterLines="50"/>
        <w:rPr>
          <w:rFonts w:ascii="Times New Roman" w:hAnsi="Times New Roman" w:cs="Times New Roman"/>
          <w:lang w:eastAsia="zh-CN"/>
        </w:rPr>
      </w:pPr>
    </w:p>
    <w:p w14:paraId="07D5D47A">
      <w:pPr>
        <w:spacing w:beforeLines="50" w:afterLines="50"/>
        <w:jc w:val="center"/>
        <w:rPr>
          <w:rFonts w:ascii="Times New Roman" w:hAnsi="Times New Roman"/>
          <w:sz w:val="44"/>
          <w:szCs w:val="40"/>
          <w:lang w:val="fr-FR"/>
        </w:rPr>
      </w:pPr>
      <w:r>
        <w:rPr>
          <w:rFonts w:ascii="Times New Roman" w:hAnsi="Times New Roman"/>
          <w:sz w:val="44"/>
          <w:szCs w:val="40"/>
          <w:lang w:val="fr-FR"/>
        </w:rPr>
        <w:t>065760 Mini vortexblander</w:t>
      </w:r>
    </w:p>
    <w:p w14:paraId="288BD490">
      <w:pPr>
        <w:spacing w:beforeLines="50" w:afterLines="50"/>
        <w:jc w:val="center"/>
        <w:rPr>
          <w:rFonts w:ascii="Times New Roman" w:hAnsi="Times New Roman" w:cs="Times New Roman"/>
          <w:lang w:eastAsia="zh-CN"/>
        </w:rPr>
      </w:pPr>
    </w:p>
    <w:p w14:paraId="60C97CAB">
      <w:pPr>
        <w:spacing w:beforeLines="50" w:afterLines="50"/>
        <w:jc w:val="center"/>
        <w:rPr>
          <w:rFonts w:ascii="Times New Roman" w:hAnsi="Times New Roman" w:cs="Times New Roman"/>
          <w:lang w:eastAsia="zh-CN"/>
        </w:rPr>
      </w:pPr>
    </w:p>
    <w:p w14:paraId="16656D5E">
      <w:pPr>
        <w:spacing w:beforeLines="50" w:afterLines="50"/>
        <w:jc w:val="center"/>
        <w:rPr>
          <w:rFonts w:ascii="Times New Roman" w:hAnsi="Times New Roman" w:cs="Times New Roman"/>
          <w:lang w:eastAsia="zh-CN"/>
        </w:rPr>
      </w:pPr>
    </w:p>
    <w:p w14:paraId="5190B101">
      <w:pPr>
        <w:spacing w:beforeLines="50" w:afterLines="50"/>
        <w:jc w:val="center"/>
        <w:rPr>
          <w:rFonts w:ascii="Times New Roman" w:hAnsi="Times New Roman" w:cs="Times New Roman"/>
          <w:lang w:eastAsia="zh-CN"/>
        </w:rPr>
      </w:pPr>
    </w:p>
    <w:p w14:paraId="636478AC">
      <w:pPr>
        <w:spacing w:beforeLines="50" w:afterLines="50"/>
        <w:jc w:val="center"/>
        <w:rPr>
          <w:rFonts w:ascii="Times New Roman" w:hAnsi="Times New Roman" w:cs="Times New Roman"/>
          <w:lang w:eastAsia="zh-CN"/>
        </w:rPr>
      </w:pPr>
    </w:p>
    <w:p w14:paraId="7371EFF0">
      <w:pPr>
        <w:spacing w:beforeLines="50" w:afterLines="50"/>
        <w:jc w:val="center"/>
        <w:rPr>
          <w:rFonts w:ascii="Times New Roman" w:hAnsi="Times New Roman" w:cs="Times New Roman"/>
        </w:rPr>
      </w:pPr>
      <w:r>
        <w:rPr>
          <w:rFonts w:ascii="Times New Roman" w:hAnsi="Times New Roman"/>
        </w:rPr>
        <w:drawing>
          <wp:inline distT="0" distB="0" distL="0" distR="0">
            <wp:extent cx="3827780" cy="3561715"/>
            <wp:effectExtent l="19050" t="0" r="1270" b="0"/>
            <wp:docPr id="5" name="图片 1" descr="E:\清理Pro微信迁移目录\Users\xwechat_files\wxid_muahon3c2g0q21_d2f4\temp\InputTemp\0db0382b-5670-4cf1-bc96-5ff32cc879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E:\清理Pro微信迁移目录\Users\xwechat_files\wxid_muahon3c2g0q21_d2f4\temp\InputTemp\0db0382b-5670-4cf1-bc96-5ff32cc87977.png"/>
                    <pic:cNvPicPr>
                      <a:picLocks noChangeAspect="1" noChangeArrowheads="1"/>
                    </pic:cNvPicPr>
                  </pic:nvPicPr>
                  <pic:blipFill>
                    <a:blip r:embed="rId9"/>
                    <a:srcRect/>
                    <a:stretch>
                      <a:fillRect/>
                    </a:stretch>
                  </pic:blipFill>
                  <pic:spPr>
                    <a:xfrm>
                      <a:off x="0" y="0"/>
                      <a:ext cx="3827780" cy="3561715"/>
                    </a:xfrm>
                    <a:prstGeom prst="rect">
                      <a:avLst/>
                    </a:prstGeom>
                    <a:noFill/>
                    <a:ln w="9525">
                      <a:noFill/>
                      <a:miter lim="800000"/>
                      <a:headEnd/>
                      <a:tailEnd/>
                    </a:ln>
                  </pic:spPr>
                </pic:pic>
              </a:graphicData>
            </a:graphic>
          </wp:inline>
        </w:drawing>
      </w:r>
    </w:p>
    <w:p w14:paraId="3593942B">
      <w:pPr>
        <w:spacing w:beforeLines="50" w:afterLines="50"/>
        <w:jc w:val="center"/>
        <w:rPr>
          <w:rFonts w:ascii="Times New Roman" w:hAnsi="Times New Roman" w:cs="Times New Roman"/>
          <w:lang w:eastAsia="zh-CN"/>
        </w:rPr>
      </w:pPr>
    </w:p>
    <w:p w14:paraId="157D70F1">
      <w:pPr>
        <w:spacing w:beforeLines="50" w:afterLines="50"/>
        <w:jc w:val="center"/>
        <w:rPr>
          <w:rFonts w:ascii="Times New Roman" w:hAnsi="Times New Roman" w:cs="Times New Roman"/>
          <w:lang w:eastAsia="zh-CN"/>
        </w:rPr>
      </w:pPr>
    </w:p>
    <w:p w14:paraId="2E5E24E7">
      <w:pPr>
        <w:spacing w:beforeLines="50" w:afterLines="50"/>
        <w:rPr>
          <w:rFonts w:ascii="Times New Roman" w:hAnsi="Times New Roman" w:cs="Times New Roman"/>
          <w:sz w:val="2"/>
          <w:szCs w:val="2"/>
        </w:rPr>
      </w:pPr>
    </w:p>
    <w:p w14:paraId="72A262FE">
      <w:pPr>
        <w:spacing w:beforeLines="50" w:afterLines="50"/>
        <w:rPr>
          <w:rFonts w:hint="eastAsia" w:ascii="Times New Roman" w:hAnsi="Times New Roman" w:cs="Times New Roman"/>
          <w:b/>
          <w:bCs/>
          <w:lang w:eastAsia="zh-CN"/>
        </w:rPr>
      </w:pPr>
    </w:p>
    <w:p w14:paraId="32CEA71D">
      <w:pPr>
        <w:spacing w:beforeLines="50" w:afterLines="50"/>
        <w:rPr>
          <w:rFonts w:ascii="Times New Roman" w:hAnsi="Times New Roman" w:cs="Times New Roman"/>
          <w:b/>
          <w:bCs/>
          <w:lang w:eastAsia="zh-CN"/>
        </w:rPr>
      </w:pPr>
      <w:bookmarkStart w:id="8" w:name="_GoBack"/>
      <w:bookmarkEnd w:id="8"/>
    </w:p>
    <w:p w14:paraId="1CFA2114">
      <w:pPr>
        <w:spacing w:beforeLines="50" w:afterLines="50"/>
        <w:jc w:val="center"/>
        <w:rPr>
          <w:rFonts w:ascii="Times New Roman" w:hAnsi="Times New Roman"/>
          <w:b/>
          <w:sz w:val="44"/>
          <w:szCs w:val="36"/>
          <w:lang w:val="fr-FR"/>
        </w:rPr>
      </w:pPr>
      <w:r>
        <w:rPr>
          <w:rFonts w:ascii="Times New Roman" w:hAnsi="Times New Roman"/>
          <w:b/>
          <w:sz w:val="44"/>
          <w:szCs w:val="36"/>
          <w:lang w:val="fr-FR"/>
        </w:rPr>
        <w:t>Brugervejledning</w:t>
      </w:r>
    </w:p>
    <w:p w14:paraId="6E4E0E51">
      <w:pPr>
        <w:spacing w:beforeLines="50" w:afterLines="50"/>
        <w:jc w:val="both"/>
        <w:rPr>
          <w:rFonts w:ascii="Times New Roman" w:hAnsi="Times New Roman" w:cs="Times New Roman"/>
          <w:sz w:val="28"/>
          <w:szCs w:val="28"/>
          <w:lang w:eastAsia="zh-CN"/>
        </w:rPr>
      </w:pPr>
    </w:p>
    <w:p w14:paraId="0A06A146">
      <w:pPr>
        <w:spacing w:beforeLines="50" w:afterLines="50"/>
        <w:rPr>
          <w:rFonts w:ascii="Times New Roman" w:hAnsi="Times New Roman" w:cs="Times New Roman"/>
        </w:rPr>
      </w:pPr>
      <w:r>
        <w:br w:type="page"/>
      </w:r>
    </w:p>
    <w:p w14:paraId="0B2CEF1E">
      <w:pPr>
        <w:spacing w:beforeLines="50" w:afterLines="50"/>
        <w:rPr>
          <w:rFonts w:ascii="Times New Roman" w:hAnsi="Times New Roman"/>
          <w:b/>
          <w:sz w:val="56"/>
          <w:szCs w:val="36"/>
          <w:lang w:val="fr-FR"/>
        </w:rPr>
      </w:pPr>
      <w:r>
        <w:rPr>
          <w:rFonts w:ascii="Times New Roman" w:hAnsi="Times New Roman"/>
          <w:b/>
          <w:sz w:val="56"/>
          <w:szCs w:val="36"/>
          <w:lang w:val="fr-FR"/>
        </w:rPr>
        <w:t>I: Produktbeskrivelse</w:t>
      </w:r>
    </w:p>
    <w:p w14:paraId="61708204">
      <w:pPr>
        <w:spacing w:beforeLines="50" w:afterLines="50"/>
        <w:rPr>
          <w:rFonts w:ascii="Times New Roman" w:hAnsi="Times New Roman"/>
          <w:b/>
          <w:sz w:val="56"/>
          <w:szCs w:val="36"/>
          <w:lang w:val="fr-FR"/>
        </w:rPr>
      </w:pPr>
    </w:p>
    <w:p w14:paraId="2C8A396A">
      <w:pPr>
        <w:widowControl/>
        <w:spacing w:beforeLines="50" w:afterLines="50"/>
        <w:rPr>
          <w:rFonts w:ascii="Times New Roman" w:hAnsi="Times New Roman"/>
          <w:sz w:val="40"/>
          <w:szCs w:val="40"/>
          <w:lang w:val="fr-FR"/>
        </w:rPr>
      </w:pPr>
      <w:r>
        <w:rPr>
          <w:rFonts w:ascii="Times New Roman" w:hAnsi="Times New Roman"/>
          <w:sz w:val="40"/>
          <w:szCs w:val="40"/>
          <w:lang w:val="fr-FR"/>
        </w:rPr>
        <w:t>Labfield vortexblander anvender internationale avancerede designkoncepter og fremstillingsteknologier og har fordelene ved et glat og æstetisk udseende, kompakt og robust konstruktion, høj alsidighed og enkel betjening.</w:t>
      </w:r>
    </w:p>
    <w:p w14:paraId="641E5F3B">
      <w:pPr>
        <w:widowControl/>
        <w:spacing w:beforeLines="50" w:afterLines="50"/>
        <w:rPr>
          <w:rFonts w:ascii="Times New Roman" w:hAnsi="Times New Roman"/>
          <w:sz w:val="40"/>
          <w:szCs w:val="40"/>
          <w:lang w:val="fr-FR"/>
        </w:rPr>
      </w:pPr>
      <w:r>
        <w:rPr>
          <w:rFonts w:ascii="Times New Roman" w:hAnsi="Times New Roman"/>
          <w:sz w:val="40"/>
          <w:szCs w:val="40"/>
          <w:lang w:val="fr-FR"/>
        </w:rPr>
        <w:t>Det er et uundværligt instrument til videnskabelig forskning. Denne vortexblander anvendes hovedsageligt til at forhindre blodkoagulation, immunpræcipitation og andre lignende laboratorieformål. Den anvendes primært til molekylær blanding af blod og andre prøver, der kræver omrøring.</w:t>
      </w:r>
    </w:p>
    <w:p w14:paraId="3650308A">
      <w:pPr>
        <w:spacing w:beforeLines="50" w:afterLines="50"/>
        <w:rPr>
          <w:rFonts w:ascii="Times New Roman" w:hAnsi="Times New Roman" w:cs="Times New Roman"/>
          <w:lang w:eastAsia="zh-CN"/>
        </w:rPr>
      </w:pPr>
    </w:p>
    <w:p w14:paraId="088B4612">
      <w:pPr>
        <w:spacing w:beforeLines="50" w:afterLines="50"/>
        <w:rPr>
          <w:rFonts w:ascii="Times New Roman" w:hAnsi="Times New Roman" w:cs="Times New Roman"/>
          <w:lang w:eastAsia="zh-CN"/>
        </w:rPr>
      </w:pPr>
    </w:p>
    <w:p w14:paraId="50BB5561">
      <w:pPr>
        <w:spacing w:beforeLines="50" w:afterLines="50"/>
        <w:rPr>
          <w:rFonts w:hint="eastAsia" w:ascii="Times New Roman" w:hAnsi="Times New Roman" w:cs="Times New Roman"/>
          <w:lang w:eastAsia="zh-CN"/>
        </w:rPr>
      </w:pPr>
    </w:p>
    <w:p w14:paraId="10A49860">
      <w:pPr>
        <w:spacing w:beforeLines="50" w:afterLines="50"/>
        <w:rPr>
          <w:rFonts w:hint="eastAsia" w:ascii="Times New Roman" w:hAnsi="Times New Roman" w:cs="Times New Roman"/>
          <w:lang w:eastAsia="zh-CN"/>
        </w:rPr>
      </w:pPr>
    </w:p>
    <w:p w14:paraId="30046A24">
      <w:pPr>
        <w:spacing w:beforeLines="50" w:afterLines="50"/>
        <w:rPr>
          <w:rFonts w:ascii="Times New Roman" w:hAnsi="Times New Roman" w:cs="Times New Roman"/>
          <w:lang w:eastAsia="zh-CN"/>
        </w:rPr>
      </w:pPr>
    </w:p>
    <w:p w14:paraId="26856DC5">
      <w:pPr>
        <w:spacing w:beforeLines="50" w:afterLines="50"/>
        <w:rPr>
          <w:rFonts w:ascii="Times New Roman" w:hAnsi="Times New Roman" w:cs="Times New Roman"/>
          <w:lang w:eastAsia="zh-CN"/>
        </w:rPr>
      </w:pPr>
    </w:p>
    <w:p w14:paraId="0EC6F887">
      <w:pPr>
        <w:spacing w:beforeLines="50" w:afterLines="50"/>
        <w:rPr>
          <w:rFonts w:hint="default" w:ascii="Times New Roman" w:hAnsi="Times New Roman" w:cs="Times New Roman"/>
          <w:lang w:val="en-US" w:eastAsia="zh-CN"/>
        </w:rPr>
      </w:pPr>
    </w:p>
    <w:p w14:paraId="65871819">
      <w:pPr>
        <w:spacing w:beforeLines="50" w:afterLines="50"/>
        <w:rPr>
          <w:rFonts w:ascii="Times New Roman" w:hAnsi="Times New Roman" w:cs="Times New Roman"/>
        </w:rPr>
      </w:pPr>
      <w:r>
        <w:br w:type="page"/>
      </w:r>
    </w:p>
    <w:p w14:paraId="37BCA45A">
      <w:pPr>
        <w:spacing w:beforeLines="50" w:afterLines="50"/>
        <w:rPr>
          <w:rFonts w:hint="eastAsia" w:ascii="Times New Roman" w:hAnsi="Times New Roman"/>
          <w:b/>
          <w:sz w:val="56"/>
          <w:szCs w:val="36"/>
          <w:lang w:val="fr-FR"/>
        </w:rPr>
      </w:pPr>
      <w:r>
        <w:rPr>
          <w:rFonts w:ascii="Times New Roman" w:hAnsi="Times New Roman"/>
          <w:b/>
          <w:sz w:val="56"/>
          <w:szCs w:val="36"/>
          <w:lang w:val="fr-FR"/>
        </w:rPr>
        <w:t>II: Produktoversigt</w:t>
      </w:r>
    </w:p>
    <w:p w14:paraId="43984E8F">
      <w:pPr>
        <w:spacing w:beforeLines="50" w:afterLines="50"/>
        <w:rPr>
          <w:rFonts w:hint="eastAsia" w:ascii="Times New Roman" w:hAnsi="Times New Roman" w:cs="Times New Roman"/>
          <w:b/>
          <w:bCs/>
          <w:sz w:val="44"/>
          <w:szCs w:val="44"/>
          <w:lang w:eastAsia="zh-CN"/>
        </w:rPr>
      </w:pPr>
    </w:p>
    <w:p w14:paraId="04272921">
      <w:pPr>
        <w:spacing w:beforeLines="50" w:afterLines="50"/>
        <w:rPr>
          <w:rFonts w:hint="eastAsia" w:ascii="Times New Roman" w:hAnsi="Times New Roman" w:cs="Times New Roman"/>
          <w:b/>
          <w:bCs/>
          <w:sz w:val="44"/>
          <w:szCs w:val="44"/>
          <w:lang w:eastAsia="zh-CN"/>
        </w:rPr>
      </w:pPr>
    </w:p>
    <w:p w14:paraId="3D4248F2">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476625" cy="5507355"/>
            <wp:effectExtent l="19050" t="0" r="9525" b="0"/>
            <wp:docPr id="6" name="图片 2" descr="E:\清理Pro微信迁移目录\Users\xwechat_files\wxid_muahon3c2g0q21_d2f4\temp\InputTemp\34f5893d-5381-4458-8d23-7c236ed2e6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E:\清理Pro微信迁移目录\Users\xwechat_files\wxid_muahon3c2g0q21_d2f4\temp\InputTemp\34f5893d-5381-4458-8d23-7c236ed2e60c.png"/>
                    <pic:cNvPicPr>
                      <a:picLocks noChangeAspect="1" noChangeArrowheads="1"/>
                    </pic:cNvPicPr>
                  </pic:nvPicPr>
                  <pic:blipFill>
                    <a:blip r:embed="rId10"/>
                    <a:srcRect/>
                    <a:stretch>
                      <a:fillRect/>
                    </a:stretch>
                  </pic:blipFill>
                  <pic:spPr>
                    <a:xfrm>
                      <a:off x="0" y="0"/>
                      <a:ext cx="3476625" cy="5507355"/>
                    </a:xfrm>
                    <a:prstGeom prst="rect">
                      <a:avLst/>
                    </a:prstGeom>
                    <a:noFill/>
                    <a:ln w="9525">
                      <a:noFill/>
                      <a:miter lim="800000"/>
                      <a:headEnd/>
                      <a:tailEnd/>
                    </a:ln>
                  </pic:spPr>
                </pic:pic>
              </a:graphicData>
            </a:graphic>
          </wp:inline>
        </w:drawing>
      </w:r>
    </w:p>
    <w:p w14:paraId="18F195F7">
      <w:pPr>
        <w:spacing w:beforeLines="50" w:afterLines="50"/>
        <w:jc w:val="center"/>
        <w:rPr>
          <w:rFonts w:ascii="Times New Roman" w:hAnsi="Times New Roman" w:cs="Times New Roman"/>
          <w:b/>
          <w:bCs/>
          <w:sz w:val="44"/>
          <w:szCs w:val="44"/>
          <w:lang w:eastAsia="zh-CN"/>
        </w:rPr>
      </w:pPr>
    </w:p>
    <w:p w14:paraId="15681528">
      <w:pPr>
        <w:spacing w:beforeLines="50" w:afterLines="50"/>
        <w:rPr>
          <w:rFonts w:ascii="Times New Roman" w:hAnsi="Times New Roman" w:cs="Times New Roman"/>
          <w:sz w:val="44"/>
          <w:szCs w:val="44"/>
          <w:lang w:eastAsia="zh-CN"/>
        </w:rPr>
      </w:pPr>
    </w:p>
    <w:p w14:paraId="3E1E70BC">
      <w:pPr>
        <w:spacing w:beforeLines="50" w:afterLines="50"/>
        <w:rPr>
          <w:rFonts w:ascii="Times New Roman" w:hAnsi="Times New Roman" w:cs="Times New Roman"/>
          <w:sz w:val="2"/>
          <w:szCs w:val="2"/>
        </w:rPr>
      </w:pPr>
    </w:p>
    <w:p w14:paraId="4D1F98BB">
      <w:pPr>
        <w:spacing w:beforeLines="50" w:afterLines="50"/>
        <w:jc w:val="center"/>
        <w:rPr>
          <w:rFonts w:ascii="Times New Roman" w:hAnsi="Times New Roman" w:cs="Times New Roman"/>
        </w:rPr>
      </w:pPr>
    </w:p>
    <w:p w14:paraId="6E8D6D8A">
      <w:pPr>
        <w:rPr>
          <w:rFonts w:ascii="Times New Roman" w:hAnsi="Times New Roman" w:cs="Times New Roman"/>
          <w:lang w:eastAsia="zh-CN"/>
        </w:rPr>
      </w:pPr>
    </w:p>
    <w:p w14:paraId="722BC951">
      <w:pPr>
        <w:spacing w:beforeLines="50" w:afterLines="50"/>
        <w:rPr>
          <w:rFonts w:ascii="Times New Roman" w:hAnsi="Times New Roman" w:cs="Times New Roman"/>
        </w:rPr>
      </w:pPr>
      <w:r>
        <w:rPr>
          <w:rFonts w:ascii="Times New Roman" w:hAnsi="Times New Roman"/>
          <w:sz w:val="28"/>
        </w:rPr>
        <w:tab/>
      </w:r>
      <w:r>
        <w:br w:type="page"/>
      </w:r>
    </w:p>
    <w:p w14:paraId="67C635FB">
      <w:pPr>
        <w:spacing w:beforeLines="50" w:afterLines="50"/>
        <w:rPr>
          <w:rFonts w:ascii="Times New Roman" w:hAnsi="Times New Roman"/>
          <w:b/>
          <w:sz w:val="56"/>
          <w:szCs w:val="36"/>
          <w:lang w:val="fr-FR"/>
        </w:rPr>
      </w:pPr>
      <w:bookmarkStart w:id="1" w:name="bookmark1"/>
      <w:r>
        <w:rPr>
          <w:rFonts w:ascii="Times New Roman" w:hAnsi="Times New Roman"/>
          <w:b/>
          <w:sz w:val="56"/>
          <w:szCs w:val="36"/>
          <w:lang w:val="fr-FR"/>
        </w:rPr>
        <w:t>III: Produktintroduktion</w:t>
      </w:r>
      <w:bookmarkEnd w:id="1"/>
    </w:p>
    <w:p w14:paraId="289A1667">
      <w:pPr>
        <w:spacing w:beforeLines="50" w:afterLines="50"/>
        <w:outlineLvl w:val="1"/>
        <w:rPr>
          <w:rFonts w:ascii="Times New Roman" w:hAnsi="Times New Roman" w:cs="Times New Roman"/>
          <w:b/>
          <w:bCs/>
          <w:sz w:val="44"/>
          <w:szCs w:val="44"/>
          <w:lang w:eastAsia="zh-CN"/>
        </w:rPr>
      </w:pPr>
    </w:p>
    <w:p w14:paraId="16D2B639">
      <w:pPr>
        <w:spacing w:beforeLines="50" w:afterLines="50"/>
        <w:outlineLvl w:val="1"/>
        <w:rPr>
          <w:rFonts w:ascii="Times New Roman" w:hAnsi="Times New Roman" w:cs="Times New Roman"/>
          <w:b/>
          <w:bCs/>
          <w:sz w:val="44"/>
          <w:szCs w:val="44"/>
          <w:lang w:eastAsia="zh-CN"/>
        </w:rPr>
      </w:pPr>
    </w:p>
    <w:p w14:paraId="1A3D9557">
      <w:pPr>
        <w:spacing w:beforeLines="50" w:afterLines="50"/>
        <w:outlineLvl w:val="1"/>
        <w:rPr>
          <w:rFonts w:ascii="Times New Roman" w:hAnsi="Times New Roman" w:cs="Times New Roman"/>
          <w:b/>
          <w:bCs/>
          <w:sz w:val="44"/>
          <w:szCs w:val="44"/>
        </w:rPr>
      </w:pPr>
      <w:r>
        <w:rPr>
          <w:rFonts w:ascii="宋体" w:hAnsi="宋体"/>
        </w:rPr>
        <w:pict>
          <v:shape id="_x0000_s2068" o:spid="_x0000_s2068" o:spt="202" type="#_x0000_t202" style="position:absolute;left:0pt;margin-left:164.15pt;margin-top:276.55pt;height:29.55pt;width:125.8pt;z-index:251666432;mso-width-relative:margin;mso-height-relative:margin;" fillcolor="#FFFFFF" filled="t" stroked="t" coordsize="21600,21600">
            <v:path/>
            <v:fill on="t" color2="#FFFFFF" focussize="0,0"/>
            <v:stroke color="#FFFFFF" joinstyle="miter"/>
            <v:imagedata o:title=""/>
            <o:lock v:ext="edit" aspectratio="f"/>
            <v:textbox>
              <w:txbxContent>
                <w:p w14:paraId="6EA8854B">
                  <w:pPr>
                    <w:rPr>
                      <w:rFonts w:ascii="Times New Roman" w:hAnsi="Times New Roman" w:cs="Times New Roman"/>
                      <w:b/>
                      <w:sz w:val="28"/>
                      <w:szCs w:val="28"/>
                    </w:rPr>
                  </w:pPr>
                  <w:r>
                    <w:rPr>
                      <w:rFonts w:ascii="Times New Roman" w:hAnsi="Times New Roman"/>
                      <w:b/>
                      <w:sz w:val="28"/>
                    </w:rPr>
                    <w:t>Kraftig sugefod</w:t>
                  </w:r>
                </w:p>
              </w:txbxContent>
            </v:textbox>
          </v:shape>
        </w:pict>
      </w:r>
      <w:r>
        <w:rPr>
          <w:rFonts w:ascii="Times New Roman" w:hAnsi="Times New Roman"/>
          <w:b/>
          <w:sz w:val="44"/>
        </w:rPr>
        <w:pict>
          <v:shape id="_x0000_s2066" o:spid="_x0000_s2066" o:spt="202" type="#_x0000_t202" style="position:absolute;left:0pt;margin-left:282.8pt;margin-top:84.35pt;height:26.9pt;width:194.65pt;z-index:251664384;mso-width-relative:margin;mso-height-relative:margin;" fillcolor="#FFFFFF" filled="t" stroked="t" coordsize="21600,21600">
            <v:path/>
            <v:fill on="t" color2="#FFFFFF" focussize="0,0"/>
            <v:stroke color="#FFFFFF" joinstyle="miter"/>
            <v:imagedata o:title=""/>
            <o:lock v:ext="edit" aspectratio="f"/>
            <v:textbox>
              <w:txbxContent>
                <w:p w14:paraId="2AA0432E">
                  <w:pPr>
                    <w:rPr>
                      <w:rFonts w:ascii="Times New Roman" w:hAnsi="Times New Roman" w:cs="Times New Roman"/>
                      <w:b/>
                      <w:sz w:val="28"/>
                      <w:szCs w:val="28"/>
                    </w:rPr>
                  </w:pPr>
                  <w:r>
                    <w:rPr>
                      <w:rFonts w:ascii="Times New Roman" w:hAnsi="Times New Roman"/>
                      <w:b/>
                      <w:sz w:val="28"/>
                    </w:rPr>
                    <w:t>Hastighedsreguleringsknap</w:t>
                  </w:r>
                </w:p>
              </w:txbxContent>
            </v:textbox>
          </v:shape>
        </w:pict>
      </w:r>
      <w:r>
        <w:rPr>
          <w:rFonts w:ascii="宋体" w:hAnsi="宋体"/>
        </w:rPr>
        <w:pict>
          <v:shape id="_x0000_s2069" o:spid="_x0000_s2069" o:spt="202" type="#_x0000_t202" style="position:absolute;left:0pt;margin-left:284.55pt;margin-top:287.6pt;height:59.05pt;width:183.65pt;z-index:251667456;mso-width-relative:margin;mso-height-relative:margin;" fillcolor="#FFFFFF" filled="t" stroked="t" coordsize="21600,21600">
            <v:path/>
            <v:fill on="t" color2="#FFFFFF" focussize="0,0"/>
            <v:stroke color="#FFFFFF" joinstyle="miter"/>
            <v:imagedata o:title=""/>
            <o:lock v:ext="edit" aspectratio="f"/>
            <v:textbox>
              <w:txbxContent>
                <w:p w14:paraId="2A9328D1">
                  <w:pPr>
                    <w:rPr>
                      <w:rFonts w:ascii="Times New Roman" w:hAnsi="Times New Roman" w:cs="Times New Roman"/>
                      <w:b/>
                      <w:sz w:val="28"/>
                      <w:szCs w:val="28"/>
                    </w:rPr>
                  </w:pPr>
                  <w:r>
                    <w:rPr>
                      <w:rFonts w:ascii="Times New Roman" w:hAnsi="Times New Roman"/>
                      <w:b/>
                      <w:sz w:val="28"/>
                    </w:rPr>
                    <w:t>Base i zink-aluminiumlegering</w:t>
                  </w:r>
                </w:p>
              </w:txbxContent>
            </v:textbox>
          </v:shape>
        </w:pict>
      </w:r>
      <w:r>
        <w:rPr>
          <w:rFonts w:ascii="Times New Roman" w:hAnsi="Times New Roman"/>
          <w:b/>
          <w:sz w:val="44"/>
        </w:rPr>
        <w:pict>
          <v:shape id="_x0000_s2067" o:spid="_x0000_s2067" o:spt="202" type="#_x0000_t202" style="position:absolute;left:0pt;margin-left:18.9pt;margin-top:259.85pt;height:27.75pt;width:102.75pt;z-index:251665408;mso-width-relative:margin;mso-height-relative:margin;" stroked="t" coordsize="21600,21600">
            <v:path/>
            <v:fill focussize="0,0"/>
            <v:stroke color="#FFFFFF" joinstyle="miter"/>
            <v:imagedata o:title=""/>
            <o:lock v:ext="edit"/>
            <v:textbox>
              <w:txbxContent>
                <w:p w14:paraId="0E50B4A9">
                  <w:pPr>
                    <w:rPr>
                      <w:rFonts w:ascii="Times New Roman" w:hAnsi="Times New Roman" w:cs="Times New Roman"/>
                      <w:b/>
                      <w:sz w:val="28"/>
                      <w:szCs w:val="28"/>
                    </w:rPr>
                  </w:pPr>
                  <w:r>
                    <w:rPr>
                      <w:rFonts w:ascii="Times New Roman" w:hAnsi="Times New Roman"/>
                      <w:b/>
                      <w:sz w:val="28"/>
                    </w:rPr>
                    <w:t>Strømindgang</w:t>
                  </w:r>
                </w:p>
              </w:txbxContent>
            </v:textbox>
          </v:shape>
        </w:pict>
      </w:r>
      <w:r>
        <w:rPr>
          <w:rFonts w:ascii="Times New Roman" w:hAnsi="Times New Roman"/>
          <w:b/>
          <w:sz w:val="44"/>
        </w:rPr>
        <w:pict>
          <v:shape id="_x0000_s2065" o:spid="_x0000_s2065" o:spt="202" type="#_x0000_t202" style="position:absolute;left:0pt;margin-left:9.45pt;margin-top:68.25pt;height:27.75pt;width:167.7pt;z-index:251663360;mso-width-relative:margin;mso-height-relative:margin;" stroked="t" coordsize="21600,21600">
            <v:path/>
            <v:fill focussize="0,0"/>
            <v:stroke color="#FFFFFF" joinstyle="miter"/>
            <v:imagedata o:title=""/>
            <o:lock v:ext="edit"/>
            <v:textbox>
              <w:txbxContent>
                <w:p w14:paraId="43BE9A8F">
                  <w:pPr>
                    <w:rPr>
                      <w:rFonts w:ascii="Times New Roman" w:hAnsi="Times New Roman" w:cs="Times New Roman"/>
                      <w:b/>
                      <w:sz w:val="28"/>
                      <w:szCs w:val="28"/>
                    </w:rPr>
                  </w:pPr>
                  <w:r>
                    <w:rPr>
                      <w:rFonts w:ascii="Times New Roman" w:hAnsi="Times New Roman"/>
                      <w:b/>
                      <w:sz w:val="28"/>
                    </w:rPr>
                    <w:t>Silikonegummihoved</w:t>
                  </w:r>
                </w:p>
              </w:txbxContent>
            </v:textbox>
          </v:shape>
        </w:pict>
      </w:r>
      <w:r>
        <w:rPr>
          <w:rFonts w:ascii="Times New Roman" w:hAnsi="Times New Roman"/>
          <w:b/>
          <w:sz w:val="44"/>
        </w:rPr>
        <w:drawing>
          <wp:inline distT="0" distB="0" distL="0" distR="0">
            <wp:extent cx="5690235" cy="4284345"/>
            <wp:effectExtent l="0" t="0" r="24765" b="8255"/>
            <wp:docPr id="3" name="图片 3" descr="E:\清理Pro微信迁移目录\Users\xwechat_files\wxid_muahon3c2g0q21_d2f4\temp\InputTemp\8c058d48-7cd6-4b29-8c91-1368b970ae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清理Pro微信迁移目录\Users\xwechat_files\wxid_muahon3c2g0q21_d2f4\temp\InputTemp\8c058d48-7cd6-4b29-8c91-1368b970aecd.png"/>
                    <pic:cNvPicPr>
                      <a:picLocks noChangeAspect="1" noChangeArrowheads="1"/>
                    </pic:cNvPicPr>
                  </pic:nvPicPr>
                  <pic:blipFill>
                    <a:blip r:embed="rId11"/>
                    <a:srcRect/>
                    <a:stretch>
                      <a:fillRect/>
                    </a:stretch>
                  </pic:blipFill>
                  <pic:spPr>
                    <a:xfrm>
                      <a:off x="0" y="0"/>
                      <a:ext cx="5690237" cy="4284622"/>
                    </a:xfrm>
                    <a:prstGeom prst="rect">
                      <a:avLst/>
                    </a:prstGeom>
                    <a:noFill/>
                    <a:ln w="9525">
                      <a:noFill/>
                      <a:miter lim="800000"/>
                      <a:headEnd/>
                      <a:tailEnd/>
                    </a:ln>
                  </pic:spPr>
                </pic:pic>
              </a:graphicData>
            </a:graphic>
          </wp:inline>
        </w:drawing>
      </w:r>
    </w:p>
    <w:p w14:paraId="1C700F1C">
      <w:pPr>
        <w:spacing w:beforeLines="50" w:afterLines="50"/>
        <w:outlineLvl w:val="1"/>
        <w:rPr>
          <w:rFonts w:ascii="Times New Roman" w:hAnsi="Times New Roman" w:cs="Times New Roman"/>
          <w:b/>
          <w:bCs/>
          <w:sz w:val="44"/>
          <w:szCs w:val="44"/>
          <w:lang w:eastAsia="zh-CN"/>
        </w:rPr>
      </w:pPr>
    </w:p>
    <w:p w14:paraId="5576530D">
      <w:pPr>
        <w:spacing w:beforeLines="50" w:afterLines="50"/>
        <w:outlineLvl w:val="1"/>
        <w:rPr>
          <w:rFonts w:ascii="Times New Roman" w:hAnsi="Times New Roman" w:cs="Times New Roman"/>
          <w:b/>
          <w:bCs/>
          <w:sz w:val="44"/>
          <w:szCs w:val="44"/>
          <w:lang w:eastAsia="zh-CN"/>
        </w:rPr>
      </w:pPr>
    </w:p>
    <w:p w14:paraId="5415B4C1">
      <w:pPr>
        <w:spacing w:beforeLines="50" w:afterLines="50"/>
        <w:jc w:val="both"/>
        <w:outlineLvl w:val="1"/>
        <w:rPr>
          <w:rFonts w:ascii="Times New Roman" w:hAnsi="Times New Roman" w:cs="Times New Roman"/>
          <w:b/>
          <w:bCs/>
          <w:sz w:val="44"/>
          <w:szCs w:val="44"/>
        </w:rPr>
      </w:pPr>
      <w:r>
        <w:rPr>
          <w:rFonts w:ascii="宋体" w:hAnsi="宋体"/>
        </w:rPr>
        <w:pict>
          <v:shape id="_x0000_s2063" o:spid="_x0000_s2063" o:spt="202" type="#_x0000_t202" style="position:absolute;left:0pt;margin-left:34.3pt;margin-top:320.95pt;height:41.8pt;width:193.6pt;z-index:251662336;mso-width-relative:margin;mso-height-relative:margin;" stroked="t" coordsize="21600,21600">
            <v:path/>
            <v:fill focussize="0,0"/>
            <v:stroke color="#FFFFFF" joinstyle="miter"/>
            <v:imagedata o:title=""/>
            <o:lock v:ext="edit"/>
            <v:textbox>
              <w:txbxContent>
                <w:p w14:paraId="65DA9976">
                  <w:pPr>
                    <w:rPr>
                      <w:rFonts w:ascii="Times New Roman" w:hAnsi="Times New Roman" w:cs="Times New Roman"/>
                      <w:b/>
                      <w:sz w:val="28"/>
                      <w:szCs w:val="28"/>
                    </w:rPr>
                  </w:pPr>
                  <w:r>
                    <w:rPr>
                      <w:rFonts w:ascii="Times New Roman" w:hAnsi="Times New Roman"/>
                      <w:b/>
                      <w:sz w:val="28"/>
                    </w:rPr>
                    <w:t>Synkron/asynkron knap</w:t>
                  </w:r>
                </w:p>
              </w:txbxContent>
            </v:textbox>
          </v:shape>
        </w:pict>
      </w:r>
      <w:r>
        <w:rPr>
          <w:rFonts w:ascii="Times New Roman" w:hAnsi="Times New Roman"/>
          <w:b/>
          <w:sz w:val="44"/>
        </w:rPr>
        <w:pict>
          <v:shape id="_x0000_s2060" o:spid="_x0000_s2060" o:spt="202" type="#_x0000_t202" style="position:absolute;left:0pt;margin-left:256.45pt;margin-top:347.05pt;height:27.75pt;width:167.7pt;z-index:251661312;mso-width-relative:margin;mso-height-relative:margin;" stroked="t" coordsize="21600,21600">
            <v:path/>
            <v:fill focussize="0,0"/>
            <v:stroke color="#FFFFFF" joinstyle="miter"/>
            <v:imagedata o:title=""/>
            <o:lock v:ext="edit"/>
            <v:textbox>
              <w:txbxContent>
                <w:p w14:paraId="4F87A334">
                  <w:pPr>
                    <w:rPr>
                      <w:rFonts w:ascii="Times New Roman" w:hAnsi="Times New Roman" w:cs="Times New Roman"/>
                      <w:b/>
                      <w:sz w:val="28"/>
                      <w:szCs w:val="28"/>
                    </w:rPr>
                  </w:pPr>
                  <w:r>
                    <w:rPr>
                      <w:rFonts w:ascii="Times New Roman" w:hAnsi="Times New Roman"/>
                      <w:b/>
                      <w:sz w:val="28"/>
                    </w:rPr>
                    <w:t>Korrosionsbestandig plade</w:t>
                  </w:r>
                </w:p>
              </w:txbxContent>
            </v:textbox>
          </v:shape>
        </w:pict>
      </w:r>
    </w:p>
    <w:p w14:paraId="1723DCD8">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56" o:spid="_x0000_s2056" o:spt="202" type="#_x0000_t202" style="position:absolute;left:0pt;margin-left:14.55pt;margin-top:321pt;height:27.75pt;width:132pt;z-index:251659264;mso-width-relative:margin;mso-height-relative:margin;" stroked="t" coordsize="21600,21600">
            <v:path/>
            <v:fill focussize="0,0"/>
            <v:stroke color="#FFFFFF" joinstyle="miter"/>
            <v:imagedata o:title=""/>
            <o:lock v:ext="edit"/>
            <v:textbox>
              <w:txbxContent>
                <w:p w14:paraId="53AED2EC">
                  <w:pPr>
                    <w:rPr>
                      <w:rFonts w:ascii="Times New Roman" w:hAnsi="Times New Roman" w:cs="Times New Roman"/>
                      <w:b/>
                      <w:sz w:val="28"/>
                      <w:szCs w:val="28"/>
                    </w:rPr>
                  </w:pPr>
                  <w:r>
                    <w:rPr>
                      <w:rFonts w:ascii="Times New Roman" w:hAnsi="Times New Roman"/>
                      <w:b/>
                      <w:sz w:val="28"/>
                    </w:rPr>
                    <w:t>Tidsindstilling</w:t>
                  </w:r>
                </w:p>
              </w:txbxContent>
            </v:textbox>
          </v:shape>
        </w:pict>
      </w:r>
      <w:r>
        <w:rPr>
          <w:rFonts w:ascii="宋体" w:hAnsi="宋体"/>
        </w:rPr>
        <w:pict>
          <v:shape id="_x0000_s2057" o:spid="_x0000_s2057" o:spt="202" type="#_x0000_t202" style="position:absolute;left:0pt;margin-left:270.75pt;margin-top:321pt;height:27.75pt;width:99.3pt;z-index:251660288;mso-width-relative:margin;mso-height-relative:margin;" stroked="t" coordsize="21600,21600">
            <v:path/>
            <v:fill focussize="0,0"/>
            <v:stroke color="#FFFFFF" joinstyle="miter"/>
            <v:imagedata o:title=""/>
            <o:lock v:ext="edit"/>
            <v:textbox>
              <w:txbxContent>
                <w:p w14:paraId="016B9976">
                  <w:pPr>
                    <w:rPr>
                      <w:rFonts w:ascii="Times New Roman" w:hAnsi="Times New Roman" w:cs="Times New Roman"/>
                      <w:b/>
                      <w:sz w:val="28"/>
                      <w:szCs w:val="28"/>
                    </w:rPr>
                  </w:pPr>
                  <w:r>
                    <w:rPr>
                      <w:rFonts w:ascii="Times New Roman" w:hAnsi="Times New Roman"/>
                      <w:b/>
                      <w:sz w:val="28"/>
                    </w:rPr>
                    <w:t>Hastighedsindstilling</w:t>
                  </w:r>
                </w:p>
                <w:p w14:paraId="7D838ED4">
                  <w:pPr>
                    <w:rPr>
                      <w:rFonts w:ascii="Times New Roman" w:hAnsi="Times New Roman" w:cs="Times New Roman"/>
                      <w:b/>
                      <w:sz w:val="28"/>
                      <w:szCs w:val="28"/>
                      <w:lang w:eastAsia="zh-CN"/>
                    </w:rPr>
                  </w:pPr>
                </w:p>
              </w:txbxContent>
            </v:textbox>
          </v:shape>
        </w:pict>
      </w:r>
    </w:p>
    <w:p w14:paraId="41E96D8A">
      <w:pPr>
        <w:spacing w:beforeLines="50" w:afterLines="50"/>
        <w:rPr>
          <w:rFonts w:ascii="Times New Roman" w:hAnsi="Times New Roman" w:cs="Times New Roman"/>
        </w:rPr>
      </w:pPr>
      <w:r>
        <w:br w:type="page"/>
      </w:r>
    </w:p>
    <w:p w14:paraId="52364437">
      <w:pPr>
        <w:spacing w:beforeLines="50" w:afterLines="50"/>
        <w:rPr>
          <w:rFonts w:ascii="Times New Roman" w:hAnsi="Times New Roman"/>
          <w:b/>
          <w:sz w:val="56"/>
          <w:szCs w:val="36"/>
          <w:lang w:val="fr-FR"/>
        </w:rPr>
      </w:pPr>
      <w:r>
        <w:rPr>
          <w:rFonts w:ascii="Times New Roman" w:hAnsi="Times New Roman"/>
          <w:b/>
          <w:sz w:val="56"/>
          <w:szCs w:val="36"/>
          <w:lang w:val="fr-FR"/>
        </w:rPr>
        <w:t>IV: Produktdata</w:t>
      </w:r>
    </w:p>
    <w:p w14:paraId="6AB1D837">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65"/>
        <w:gridCol w:w="4892"/>
      </w:tblGrid>
      <w:tr w14:paraId="485E13F2">
        <w:trPr>
          <w:trHeight w:val="1077" w:hRule="atLeast"/>
        </w:trPr>
        <w:tc>
          <w:tcPr>
            <w:tcW w:w="2518" w:type="pct"/>
            <w:vAlign w:val="center"/>
          </w:tcPr>
          <w:p w14:paraId="000AB601">
            <w:pPr>
              <w:widowControl/>
              <w:spacing w:beforeLines="50" w:afterLines="50"/>
              <w:jc w:val="left"/>
              <w:rPr>
                <w:rFonts w:ascii="Times New Roman" w:hAnsi="Times New Roman"/>
                <w:color w:val="auto"/>
                <w:sz w:val="40"/>
                <w:szCs w:val="40"/>
                <w:lang w:val="fr-FR"/>
              </w:rPr>
            </w:pPr>
            <w:r>
              <w:rPr>
                <w:rFonts w:ascii="Times New Roman" w:hAnsi="Times New Roman"/>
                <w:color w:val="auto"/>
                <w:sz w:val="40"/>
                <w:szCs w:val="40"/>
                <w:lang w:val="fr-FR"/>
              </w:rPr>
              <w:t>Styringstilstand</w:t>
            </w:r>
          </w:p>
        </w:tc>
        <w:tc>
          <w:tcPr>
            <w:tcW w:w="2481" w:type="pct"/>
            <w:vAlign w:val="center"/>
          </w:tcPr>
          <w:p w14:paraId="2F44BEB8">
            <w:pPr>
              <w:widowControl/>
              <w:spacing w:beforeLines="50" w:afterLines="50"/>
              <w:jc w:val="center"/>
              <w:rPr>
                <w:rFonts w:ascii="Times New Roman" w:hAnsi="Times New Roman"/>
                <w:color w:val="auto"/>
                <w:sz w:val="40"/>
                <w:szCs w:val="40"/>
                <w:lang w:val="fr-FR"/>
              </w:rPr>
            </w:pPr>
            <w:r>
              <w:rPr>
                <w:rFonts w:ascii="Times New Roman" w:hAnsi="Times New Roman"/>
                <w:color w:val="auto"/>
                <w:sz w:val="40"/>
                <w:szCs w:val="40"/>
                <w:lang w:val="fr-FR"/>
              </w:rPr>
              <w:t>Hastighedsjustering</w:t>
            </w:r>
          </w:p>
        </w:tc>
      </w:tr>
      <w:tr w14:paraId="4496400B">
        <w:trPr>
          <w:trHeight w:val="1077" w:hRule="atLeast"/>
        </w:trPr>
        <w:tc>
          <w:tcPr>
            <w:tcW w:w="2518" w:type="pct"/>
            <w:vAlign w:val="center"/>
          </w:tcPr>
          <w:p w14:paraId="2684CD63">
            <w:pPr>
              <w:widowControl/>
              <w:spacing w:beforeLines="50" w:afterLines="50"/>
              <w:jc w:val="left"/>
              <w:rPr>
                <w:rFonts w:ascii="Times New Roman" w:hAnsi="Times New Roman"/>
                <w:color w:val="auto"/>
                <w:sz w:val="40"/>
                <w:szCs w:val="40"/>
                <w:lang w:val="fr-FR"/>
              </w:rPr>
            </w:pPr>
            <w:r>
              <w:rPr>
                <w:rFonts w:ascii="Times New Roman" w:hAnsi="Times New Roman"/>
                <w:color w:val="auto"/>
                <w:sz w:val="40"/>
                <w:szCs w:val="40"/>
                <w:lang w:val="fr-FR"/>
              </w:rPr>
              <w:t>Motortype</w:t>
            </w:r>
          </w:p>
        </w:tc>
        <w:tc>
          <w:tcPr>
            <w:tcW w:w="2481" w:type="pct"/>
            <w:vAlign w:val="center"/>
          </w:tcPr>
          <w:p w14:paraId="032C714D">
            <w:pPr>
              <w:widowControl/>
              <w:spacing w:beforeLines="50" w:afterLines="50"/>
              <w:jc w:val="center"/>
              <w:rPr>
                <w:rFonts w:ascii="Times New Roman" w:hAnsi="Times New Roman"/>
                <w:color w:val="auto"/>
                <w:sz w:val="40"/>
                <w:szCs w:val="40"/>
                <w:lang w:val="fr-FR"/>
              </w:rPr>
            </w:pPr>
            <w:r>
              <w:rPr>
                <w:rFonts w:ascii="Times New Roman" w:hAnsi="Times New Roman"/>
                <w:color w:val="auto"/>
                <w:sz w:val="40"/>
                <w:szCs w:val="40"/>
                <w:lang w:val="fr-FR"/>
              </w:rPr>
              <w:t>Børsteløs motor</w:t>
            </w:r>
          </w:p>
        </w:tc>
      </w:tr>
      <w:tr w14:paraId="5F447895">
        <w:trPr>
          <w:trHeight w:val="1077" w:hRule="atLeast"/>
        </w:trPr>
        <w:tc>
          <w:tcPr>
            <w:tcW w:w="2518" w:type="pct"/>
            <w:vAlign w:val="center"/>
          </w:tcPr>
          <w:p w14:paraId="35613027">
            <w:pPr>
              <w:widowControl/>
              <w:spacing w:beforeLines="50" w:afterLines="50"/>
              <w:jc w:val="left"/>
              <w:rPr>
                <w:rFonts w:ascii="Times New Roman" w:hAnsi="Times New Roman"/>
                <w:color w:val="auto"/>
                <w:sz w:val="40"/>
                <w:szCs w:val="40"/>
                <w:lang w:val="fr-FR"/>
              </w:rPr>
            </w:pPr>
            <w:r>
              <w:rPr>
                <w:rFonts w:ascii="Times New Roman" w:hAnsi="Times New Roman"/>
                <w:color w:val="auto"/>
                <w:sz w:val="40"/>
                <w:szCs w:val="40"/>
                <w:lang w:val="fr-FR"/>
              </w:rPr>
              <w:t>Orbitdiameter (MM)</w:t>
            </w:r>
          </w:p>
        </w:tc>
        <w:tc>
          <w:tcPr>
            <w:tcW w:w="2481" w:type="pct"/>
            <w:vAlign w:val="center"/>
          </w:tcPr>
          <w:p w14:paraId="43F41A15">
            <w:pPr>
              <w:widowControl/>
              <w:spacing w:beforeLines="50" w:afterLines="50"/>
              <w:jc w:val="center"/>
              <w:rPr>
                <w:rFonts w:ascii="Times New Roman" w:hAnsi="Times New Roman"/>
                <w:color w:val="auto"/>
                <w:sz w:val="40"/>
                <w:szCs w:val="40"/>
                <w:lang w:val="fr-FR"/>
              </w:rPr>
            </w:pPr>
            <w:r>
              <w:rPr>
                <w:rFonts w:ascii="Times New Roman" w:hAnsi="Times New Roman"/>
                <w:color w:val="auto"/>
                <w:sz w:val="40"/>
                <w:szCs w:val="40"/>
                <w:lang w:val="fr-FR"/>
              </w:rPr>
              <w:t>4.5 (cirkulær oscillation)</w:t>
            </w:r>
          </w:p>
        </w:tc>
      </w:tr>
      <w:tr w14:paraId="1C23C6D0">
        <w:trPr>
          <w:trHeight w:val="1077" w:hRule="atLeast"/>
        </w:trPr>
        <w:tc>
          <w:tcPr>
            <w:tcW w:w="2518" w:type="pct"/>
            <w:vAlign w:val="center"/>
          </w:tcPr>
          <w:p w14:paraId="5BD9B8A8">
            <w:pPr>
              <w:widowControl/>
              <w:spacing w:beforeLines="50" w:afterLines="50"/>
              <w:jc w:val="left"/>
              <w:rPr>
                <w:rFonts w:ascii="Times New Roman" w:hAnsi="Times New Roman"/>
                <w:color w:val="auto"/>
                <w:sz w:val="40"/>
                <w:szCs w:val="40"/>
                <w:lang w:val="fr-FR"/>
              </w:rPr>
            </w:pPr>
            <w:r>
              <w:rPr>
                <w:rFonts w:ascii="Times New Roman" w:hAnsi="Times New Roman"/>
                <w:color w:val="auto"/>
                <w:sz w:val="40"/>
                <w:szCs w:val="40"/>
                <w:lang w:val="fr-FR"/>
              </w:rPr>
              <w:t>Maks. behandlingsvolumen (ML)</w:t>
            </w:r>
          </w:p>
        </w:tc>
        <w:tc>
          <w:tcPr>
            <w:tcW w:w="2481" w:type="pct"/>
            <w:vAlign w:val="center"/>
          </w:tcPr>
          <w:p w14:paraId="4639039A">
            <w:pPr>
              <w:widowControl/>
              <w:spacing w:beforeLines="50" w:afterLines="50"/>
              <w:jc w:val="center"/>
              <w:rPr>
                <w:rFonts w:ascii="Times New Roman" w:hAnsi="Times New Roman"/>
                <w:color w:val="auto"/>
                <w:sz w:val="40"/>
                <w:szCs w:val="40"/>
                <w:lang w:val="fr-FR"/>
              </w:rPr>
            </w:pPr>
            <w:r>
              <w:rPr>
                <w:rFonts w:ascii="Times New Roman" w:hAnsi="Times New Roman"/>
                <w:color w:val="auto"/>
                <w:sz w:val="40"/>
                <w:szCs w:val="40"/>
                <w:lang w:val="fr-FR"/>
              </w:rPr>
              <w:t>50</w:t>
            </w:r>
          </w:p>
        </w:tc>
      </w:tr>
      <w:tr w14:paraId="1D41C18A">
        <w:trPr>
          <w:trHeight w:val="1077" w:hRule="atLeast"/>
        </w:trPr>
        <w:tc>
          <w:tcPr>
            <w:tcW w:w="2518" w:type="pct"/>
            <w:vAlign w:val="center"/>
          </w:tcPr>
          <w:p w14:paraId="5E41B101">
            <w:pPr>
              <w:widowControl/>
              <w:spacing w:beforeLines="50" w:afterLines="50"/>
              <w:jc w:val="left"/>
              <w:rPr>
                <w:rFonts w:ascii="Times New Roman" w:hAnsi="Times New Roman"/>
                <w:color w:val="auto"/>
                <w:sz w:val="40"/>
                <w:szCs w:val="40"/>
                <w:lang w:val="fr-FR"/>
              </w:rPr>
            </w:pPr>
            <w:r>
              <w:rPr>
                <w:rFonts w:ascii="Times New Roman" w:hAnsi="Times New Roman"/>
                <w:color w:val="auto"/>
                <w:sz w:val="40"/>
                <w:szCs w:val="40"/>
                <w:lang w:val="fr-FR"/>
              </w:rPr>
              <w:t>Hastighedsområde (RPM)</w:t>
            </w:r>
          </w:p>
        </w:tc>
        <w:tc>
          <w:tcPr>
            <w:tcW w:w="2481" w:type="pct"/>
            <w:vAlign w:val="center"/>
          </w:tcPr>
          <w:p w14:paraId="25F90A8B">
            <w:pPr>
              <w:widowControl/>
              <w:spacing w:beforeLines="50" w:afterLines="50"/>
              <w:jc w:val="center"/>
              <w:rPr>
                <w:rFonts w:ascii="Times New Roman" w:hAnsi="Times New Roman"/>
                <w:color w:val="auto"/>
                <w:sz w:val="40"/>
                <w:szCs w:val="40"/>
                <w:lang w:val="fr-FR"/>
              </w:rPr>
            </w:pPr>
            <w:r>
              <w:rPr>
                <w:rFonts w:ascii="Times New Roman" w:hAnsi="Times New Roman"/>
                <w:color w:val="auto"/>
                <w:sz w:val="40"/>
                <w:szCs w:val="40"/>
                <w:lang w:val="fr-FR"/>
              </w:rPr>
              <w:t>0 - 3000</w:t>
            </w:r>
          </w:p>
        </w:tc>
      </w:tr>
      <w:tr w14:paraId="6F0EC42E">
        <w:trPr>
          <w:trHeight w:val="1077" w:hRule="atLeast"/>
        </w:trPr>
        <w:tc>
          <w:tcPr>
            <w:tcW w:w="2518" w:type="pct"/>
            <w:vAlign w:val="center"/>
          </w:tcPr>
          <w:p w14:paraId="1B0F9291">
            <w:pPr>
              <w:widowControl/>
              <w:spacing w:beforeLines="50" w:afterLines="50"/>
              <w:jc w:val="left"/>
              <w:rPr>
                <w:rFonts w:ascii="Times New Roman" w:hAnsi="Times New Roman"/>
                <w:color w:val="auto"/>
                <w:sz w:val="40"/>
                <w:szCs w:val="40"/>
                <w:lang w:val="fr-FR"/>
              </w:rPr>
            </w:pPr>
            <w:r>
              <w:rPr>
                <w:rFonts w:ascii="Times New Roman" w:hAnsi="Times New Roman"/>
                <w:color w:val="auto"/>
                <w:sz w:val="40"/>
                <w:szCs w:val="40"/>
                <w:lang w:val="fr-FR"/>
              </w:rPr>
              <w:t>Udgangseffekt (W)</w:t>
            </w:r>
          </w:p>
        </w:tc>
        <w:tc>
          <w:tcPr>
            <w:tcW w:w="2481" w:type="pct"/>
            <w:vAlign w:val="center"/>
          </w:tcPr>
          <w:p w14:paraId="0C803567">
            <w:pPr>
              <w:widowControl/>
              <w:spacing w:beforeLines="50" w:afterLines="50"/>
              <w:jc w:val="center"/>
              <w:rPr>
                <w:rFonts w:ascii="Times New Roman" w:hAnsi="Times New Roman"/>
                <w:color w:val="auto"/>
                <w:sz w:val="40"/>
                <w:szCs w:val="40"/>
                <w:lang w:val="fr-FR"/>
              </w:rPr>
            </w:pPr>
            <w:r>
              <w:rPr>
                <w:rFonts w:ascii="Times New Roman" w:hAnsi="Times New Roman"/>
                <w:color w:val="auto"/>
                <w:sz w:val="40"/>
                <w:szCs w:val="40"/>
                <w:lang w:val="fr-FR"/>
              </w:rPr>
              <w:t>12</w:t>
            </w:r>
          </w:p>
        </w:tc>
      </w:tr>
      <w:tr w14:paraId="1A584CFD">
        <w:trPr>
          <w:trHeight w:val="1077" w:hRule="atLeast"/>
        </w:trPr>
        <w:tc>
          <w:tcPr>
            <w:tcW w:w="2518" w:type="pct"/>
            <w:vAlign w:val="center"/>
          </w:tcPr>
          <w:p w14:paraId="1EE6541C">
            <w:pPr>
              <w:widowControl/>
              <w:spacing w:beforeLines="50" w:afterLines="50"/>
              <w:jc w:val="left"/>
              <w:rPr>
                <w:rFonts w:ascii="Times New Roman" w:hAnsi="Times New Roman"/>
                <w:color w:val="auto"/>
                <w:sz w:val="40"/>
                <w:szCs w:val="40"/>
                <w:lang w:val="fr-FR"/>
              </w:rPr>
            </w:pPr>
            <w:r>
              <w:rPr>
                <w:rFonts w:ascii="Times New Roman" w:hAnsi="Times New Roman"/>
                <w:color w:val="auto"/>
                <w:sz w:val="40"/>
                <w:szCs w:val="40"/>
                <w:lang w:val="fr-FR"/>
              </w:rPr>
              <w:t>Spænding</w:t>
            </w:r>
          </w:p>
        </w:tc>
        <w:tc>
          <w:tcPr>
            <w:tcW w:w="2481" w:type="pct"/>
            <w:vAlign w:val="center"/>
          </w:tcPr>
          <w:p w14:paraId="473B970F">
            <w:pPr>
              <w:widowControl/>
              <w:spacing w:beforeLines="50" w:afterLines="50"/>
              <w:jc w:val="center"/>
              <w:rPr>
                <w:rFonts w:ascii="Times New Roman" w:hAnsi="Times New Roman"/>
                <w:color w:val="auto"/>
                <w:sz w:val="40"/>
                <w:szCs w:val="40"/>
                <w:lang w:val="fr-FR"/>
              </w:rPr>
            </w:pPr>
            <w:r>
              <w:rPr>
                <w:rFonts w:ascii="Times New Roman" w:hAnsi="Times New Roman"/>
                <w:color w:val="auto"/>
                <w:sz w:val="40"/>
                <w:szCs w:val="40"/>
                <w:lang w:val="fr-FR"/>
              </w:rPr>
              <w:t>AC100-240V</w:t>
            </w:r>
          </w:p>
        </w:tc>
      </w:tr>
      <w:tr w14:paraId="45F5FFFA">
        <w:trPr>
          <w:trHeight w:val="1077" w:hRule="atLeast"/>
        </w:trPr>
        <w:tc>
          <w:tcPr>
            <w:tcW w:w="2518" w:type="pct"/>
            <w:vAlign w:val="center"/>
          </w:tcPr>
          <w:p w14:paraId="4564603D">
            <w:pPr>
              <w:widowControl/>
              <w:spacing w:beforeLines="50" w:afterLines="50"/>
              <w:jc w:val="left"/>
              <w:rPr>
                <w:rFonts w:ascii="Times New Roman" w:hAnsi="Times New Roman"/>
                <w:color w:val="auto"/>
                <w:sz w:val="40"/>
                <w:szCs w:val="40"/>
                <w:lang w:val="fr-FR"/>
              </w:rPr>
            </w:pPr>
            <w:r>
              <w:rPr>
                <w:rFonts w:ascii="Times New Roman" w:hAnsi="Times New Roman"/>
                <w:color w:val="auto"/>
                <w:sz w:val="40"/>
                <w:szCs w:val="40"/>
                <w:lang w:val="fr-FR"/>
              </w:rPr>
              <w:t>Strømadapter</w:t>
            </w:r>
          </w:p>
        </w:tc>
        <w:tc>
          <w:tcPr>
            <w:tcW w:w="2481" w:type="pct"/>
            <w:vAlign w:val="center"/>
          </w:tcPr>
          <w:p w14:paraId="03712C90">
            <w:pPr>
              <w:widowControl/>
              <w:spacing w:beforeLines="50" w:afterLines="50"/>
              <w:jc w:val="center"/>
              <w:rPr>
                <w:rFonts w:ascii="Times New Roman" w:hAnsi="Times New Roman"/>
                <w:color w:val="auto"/>
                <w:sz w:val="40"/>
                <w:szCs w:val="40"/>
                <w:lang w:val="fr-FR"/>
              </w:rPr>
            </w:pPr>
            <w:r>
              <w:rPr>
                <w:rFonts w:ascii="Times New Roman" w:hAnsi="Times New Roman"/>
                <w:color w:val="auto"/>
                <w:sz w:val="40"/>
                <w:szCs w:val="40"/>
                <w:lang w:val="fr-FR"/>
              </w:rPr>
              <w:t>DC12V 1A</w:t>
            </w:r>
          </w:p>
        </w:tc>
      </w:tr>
      <w:tr w14:paraId="78A1D984">
        <w:trPr>
          <w:trHeight w:val="1077" w:hRule="atLeast"/>
        </w:trPr>
        <w:tc>
          <w:tcPr>
            <w:tcW w:w="2518" w:type="pct"/>
            <w:vAlign w:val="center"/>
          </w:tcPr>
          <w:p w14:paraId="25F034E2">
            <w:pPr>
              <w:widowControl/>
              <w:spacing w:beforeLines="50" w:afterLines="50"/>
              <w:jc w:val="left"/>
              <w:rPr>
                <w:rFonts w:ascii="Times New Roman" w:hAnsi="Times New Roman"/>
                <w:color w:val="auto"/>
                <w:sz w:val="40"/>
                <w:szCs w:val="40"/>
                <w:lang w:val="fr-FR"/>
              </w:rPr>
            </w:pPr>
            <w:r>
              <w:rPr>
                <w:rFonts w:ascii="Times New Roman" w:hAnsi="Times New Roman"/>
                <w:color w:val="auto"/>
                <w:sz w:val="40"/>
                <w:szCs w:val="40"/>
                <w:lang w:val="fr-FR"/>
              </w:rPr>
              <w:t>Tilladt relativ luftfugtighed</w:t>
            </w:r>
          </w:p>
        </w:tc>
        <w:tc>
          <w:tcPr>
            <w:tcW w:w="2481" w:type="pct"/>
            <w:vAlign w:val="center"/>
          </w:tcPr>
          <w:p w14:paraId="129514C9">
            <w:pPr>
              <w:widowControl/>
              <w:spacing w:beforeLines="50" w:afterLines="50"/>
              <w:jc w:val="center"/>
              <w:rPr>
                <w:rFonts w:ascii="Times New Roman" w:hAnsi="Times New Roman"/>
                <w:color w:val="auto"/>
                <w:sz w:val="40"/>
                <w:szCs w:val="40"/>
                <w:lang w:val="fr-FR"/>
              </w:rPr>
            </w:pPr>
            <w:r>
              <w:rPr>
                <w:rFonts w:ascii="Times New Roman" w:hAnsi="Times New Roman"/>
                <w:color w:val="auto"/>
                <w:sz w:val="40"/>
                <w:szCs w:val="40"/>
                <w:lang w:val="fr-FR"/>
              </w:rPr>
              <w:t>5~40℃, 80%RH</w:t>
            </w:r>
          </w:p>
        </w:tc>
      </w:tr>
      <w:tr w14:paraId="33F1FDD8">
        <w:trPr>
          <w:trHeight w:val="1077" w:hRule="atLeast"/>
        </w:trPr>
        <w:tc>
          <w:tcPr>
            <w:tcW w:w="2518" w:type="pct"/>
            <w:vAlign w:val="center"/>
          </w:tcPr>
          <w:p w14:paraId="020D9CBD">
            <w:pPr>
              <w:widowControl/>
              <w:spacing w:beforeLines="50" w:afterLines="50"/>
              <w:jc w:val="left"/>
              <w:rPr>
                <w:rFonts w:ascii="Times New Roman" w:hAnsi="Times New Roman"/>
                <w:color w:val="auto"/>
                <w:sz w:val="40"/>
                <w:szCs w:val="40"/>
                <w:lang w:val="fr-FR"/>
              </w:rPr>
            </w:pPr>
            <w:r>
              <w:rPr>
                <w:rFonts w:ascii="Times New Roman" w:hAnsi="Times New Roman"/>
                <w:color w:val="auto"/>
                <w:sz w:val="40"/>
                <w:szCs w:val="40"/>
                <w:lang w:val="fr-FR"/>
              </w:rPr>
              <w:t>Produktdimension (MM)</w:t>
            </w:r>
          </w:p>
        </w:tc>
        <w:tc>
          <w:tcPr>
            <w:tcW w:w="2481" w:type="pct"/>
            <w:vAlign w:val="center"/>
          </w:tcPr>
          <w:p w14:paraId="23713721">
            <w:pPr>
              <w:widowControl/>
              <w:spacing w:beforeLines="50" w:afterLines="50"/>
              <w:jc w:val="center"/>
              <w:rPr>
                <w:rFonts w:ascii="Times New Roman" w:hAnsi="Times New Roman"/>
                <w:color w:val="auto"/>
                <w:sz w:val="40"/>
                <w:szCs w:val="40"/>
                <w:lang w:val="fr-FR"/>
              </w:rPr>
            </w:pPr>
            <w:r>
              <w:rPr>
                <w:rFonts w:ascii="Times New Roman" w:hAnsi="Times New Roman"/>
                <w:color w:val="auto"/>
                <w:sz w:val="40"/>
                <w:szCs w:val="40"/>
                <w:lang w:val="fr-FR"/>
              </w:rPr>
              <w:t>100* 93* 72</w:t>
            </w:r>
          </w:p>
        </w:tc>
      </w:tr>
      <w:tr w14:paraId="450FA397">
        <w:trPr>
          <w:trHeight w:val="1077" w:hRule="atLeast"/>
        </w:trPr>
        <w:tc>
          <w:tcPr>
            <w:tcW w:w="2518" w:type="pct"/>
            <w:vAlign w:val="center"/>
          </w:tcPr>
          <w:p w14:paraId="4A9AE0C8">
            <w:pPr>
              <w:widowControl/>
              <w:spacing w:beforeLines="50" w:afterLines="50"/>
              <w:jc w:val="left"/>
              <w:rPr>
                <w:rFonts w:ascii="Times New Roman" w:hAnsi="Times New Roman"/>
                <w:color w:val="auto"/>
                <w:sz w:val="40"/>
                <w:szCs w:val="40"/>
                <w:lang w:val="fr-FR"/>
              </w:rPr>
            </w:pPr>
            <w:r>
              <w:rPr>
                <w:rFonts w:ascii="Times New Roman" w:hAnsi="Times New Roman"/>
                <w:color w:val="auto"/>
                <w:sz w:val="40"/>
                <w:szCs w:val="40"/>
                <w:lang w:val="fr-FR"/>
              </w:rPr>
              <w:t>Pakkedimension (MM)</w:t>
            </w:r>
          </w:p>
        </w:tc>
        <w:tc>
          <w:tcPr>
            <w:tcW w:w="2481" w:type="pct"/>
            <w:vAlign w:val="center"/>
          </w:tcPr>
          <w:p w14:paraId="3046F4B0">
            <w:pPr>
              <w:widowControl/>
              <w:spacing w:beforeLines="50" w:afterLines="50"/>
              <w:jc w:val="center"/>
              <w:rPr>
                <w:rFonts w:ascii="Times New Roman" w:hAnsi="Times New Roman"/>
                <w:color w:val="auto"/>
                <w:sz w:val="40"/>
                <w:szCs w:val="40"/>
                <w:lang w:val="fr-FR"/>
              </w:rPr>
            </w:pPr>
            <w:r>
              <w:rPr>
                <w:rFonts w:ascii="Times New Roman" w:hAnsi="Times New Roman"/>
                <w:color w:val="auto"/>
                <w:sz w:val="40"/>
                <w:szCs w:val="40"/>
                <w:lang w:val="fr-FR"/>
              </w:rPr>
              <w:t>190* 126* 113</w:t>
            </w:r>
          </w:p>
        </w:tc>
      </w:tr>
      <w:tr w14:paraId="337C8318">
        <w:trPr>
          <w:trHeight w:val="1077" w:hRule="atLeast"/>
        </w:trPr>
        <w:tc>
          <w:tcPr>
            <w:tcW w:w="2518" w:type="pct"/>
            <w:vAlign w:val="center"/>
          </w:tcPr>
          <w:p w14:paraId="354F3846">
            <w:pPr>
              <w:widowControl/>
              <w:spacing w:beforeLines="50" w:afterLines="50"/>
              <w:jc w:val="left"/>
              <w:rPr>
                <w:rFonts w:ascii="Times New Roman" w:hAnsi="Times New Roman"/>
                <w:color w:val="auto"/>
                <w:sz w:val="40"/>
                <w:szCs w:val="40"/>
                <w:lang w:val="fr-FR"/>
              </w:rPr>
            </w:pPr>
            <w:r>
              <w:rPr>
                <w:rFonts w:ascii="Times New Roman" w:hAnsi="Times New Roman"/>
                <w:color w:val="auto"/>
                <w:sz w:val="40"/>
                <w:szCs w:val="40"/>
                <w:lang w:val="fr-FR"/>
              </w:rPr>
              <w:t>Produktvægt (KG)</w:t>
            </w:r>
          </w:p>
        </w:tc>
        <w:tc>
          <w:tcPr>
            <w:tcW w:w="2481" w:type="pct"/>
            <w:vAlign w:val="center"/>
          </w:tcPr>
          <w:p w14:paraId="59775303">
            <w:pPr>
              <w:widowControl/>
              <w:spacing w:beforeLines="50" w:afterLines="50"/>
              <w:jc w:val="center"/>
              <w:rPr>
                <w:rFonts w:ascii="Times New Roman" w:hAnsi="Times New Roman"/>
                <w:color w:val="auto"/>
                <w:sz w:val="40"/>
                <w:szCs w:val="40"/>
                <w:lang w:val="fr-FR"/>
              </w:rPr>
            </w:pPr>
            <w:r>
              <w:rPr>
                <w:rFonts w:ascii="Times New Roman" w:hAnsi="Times New Roman"/>
                <w:color w:val="auto"/>
                <w:sz w:val="40"/>
                <w:szCs w:val="40"/>
                <w:lang w:val="fr-FR"/>
              </w:rPr>
              <w:t>0,56/ 0,37</w:t>
            </w:r>
          </w:p>
        </w:tc>
      </w:tr>
    </w:tbl>
    <w:p w14:paraId="6989EC36">
      <w:pPr>
        <w:spacing w:beforeLines="50" w:afterLines="50"/>
        <w:rPr>
          <w:rFonts w:ascii="Times New Roman" w:hAnsi="Times New Roman" w:cs="Times New Roman"/>
        </w:rPr>
      </w:pPr>
      <w:r>
        <w:br w:type="page"/>
      </w:r>
    </w:p>
    <w:p w14:paraId="7BFC8DEC">
      <w:pPr>
        <w:spacing w:beforeLines="50" w:afterLines="50"/>
        <w:rPr>
          <w:rFonts w:ascii="Times New Roman" w:hAnsi="Times New Roman"/>
          <w:b/>
          <w:sz w:val="56"/>
          <w:szCs w:val="36"/>
          <w:lang w:val="fr-FR"/>
        </w:rPr>
      </w:pPr>
      <w:bookmarkStart w:id="2" w:name="bookmark2"/>
      <w:r>
        <w:rPr>
          <w:rFonts w:ascii="Times New Roman" w:hAnsi="Times New Roman"/>
          <w:b/>
          <w:sz w:val="56"/>
          <w:szCs w:val="36"/>
          <w:lang w:val="fr-FR"/>
        </w:rPr>
        <w:t>V: Korrekt brug</w:t>
      </w:r>
      <w:bookmarkEnd w:id="2"/>
    </w:p>
    <w:p w14:paraId="1CB9BC52">
      <w:pPr>
        <w:spacing w:beforeLines="50" w:afterLines="50"/>
        <w:outlineLvl w:val="1"/>
        <w:rPr>
          <w:rFonts w:ascii="Times New Roman" w:hAnsi="Times New Roman" w:cs="Times New Roman"/>
          <w:sz w:val="44"/>
          <w:szCs w:val="44"/>
          <w:lang w:eastAsia="zh-CN"/>
        </w:rPr>
      </w:pPr>
    </w:p>
    <w:p w14:paraId="6C6D88BA">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Anvendelse</w:t>
      </w:r>
      <w:bookmarkEnd w:id="3"/>
    </w:p>
    <w:p w14:paraId="0D43F6A9">
      <w:pPr>
        <w:spacing w:line="360" w:lineRule="atLeast"/>
        <w:ind w:left="480" w:leftChars="0" w:hanging="480" w:hangingChars="120"/>
        <w:rPr>
          <w:rFonts w:hint="default" w:ascii="Times New Roman" w:hAnsi="Times New Roman" w:cs="Times New Roman"/>
          <w:sz w:val="40"/>
          <w:szCs w:val="40"/>
          <w:lang w:val="fr-FR"/>
        </w:rPr>
      </w:pPr>
      <w:bookmarkStart w:id="4" w:name="bookmark4"/>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Anvendes hovedsageligt til molekylær blanding af blod og andre prøver, der kræver omrøring.</w:t>
      </w:r>
    </w:p>
    <w:p w14:paraId="063A2520">
      <w:pPr>
        <w:spacing w:line="360" w:lineRule="atLeast"/>
        <w:ind w:left="336" w:leftChars="0" w:hanging="336" w:hangingChars="120"/>
        <w:rPr>
          <w:rFonts w:ascii="Times New Roman" w:hAnsi="Times New Roman" w:cs="Times New Roman"/>
          <w:b/>
          <w:bCs/>
          <w:sz w:val="28"/>
          <w:szCs w:val="28"/>
          <w:lang w:eastAsia="zh-CN"/>
        </w:rPr>
      </w:pPr>
    </w:p>
    <w:p w14:paraId="1C5A2E8D">
      <w:pPr>
        <w:spacing w:beforeLines="50" w:afterLines="50"/>
        <w:ind w:left="480" w:leftChars="0" w:hanging="480" w:hangingChars="120"/>
        <w:outlineLvl w:val="2"/>
        <w:rPr>
          <w:rFonts w:ascii="Times New Roman" w:hAnsi="Times New Roman"/>
          <w:b/>
          <w:sz w:val="40"/>
          <w:szCs w:val="40"/>
          <w:lang w:val="fr-FR"/>
        </w:rPr>
      </w:pPr>
      <w:r>
        <w:rPr>
          <w:rFonts w:ascii="Times New Roman" w:hAnsi="Times New Roman"/>
          <w:b/>
          <w:sz w:val="40"/>
          <w:szCs w:val="40"/>
          <w:lang w:val="fr-FR"/>
        </w:rPr>
        <w:t>Brug</w:t>
      </w:r>
      <w:bookmarkEnd w:id="4"/>
    </w:p>
    <w:p w14:paraId="29F13DA7">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Anvendes bredt som eksperimentelt udstyr ved højere læreanstalter, inden for miljøbeskyttelse, sundhed, epidemiforebyggelse, kemisk industri, vandforsyning og medicinsk behandling.</w:t>
      </w:r>
    </w:p>
    <w:p w14:paraId="06E690CB">
      <w:pPr>
        <w:tabs>
          <w:tab w:val="left" w:pos="1510"/>
        </w:tabs>
        <w:spacing w:beforeLines="50" w:afterLines="50"/>
        <w:ind w:left="288" w:leftChars="0" w:hanging="288" w:hangingChars="120"/>
        <w:rPr>
          <w:rFonts w:ascii="Times New Roman" w:hAnsi="Times New Roman" w:cs="Times New Roman"/>
          <w:lang w:eastAsia="zh-CN"/>
        </w:rPr>
      </w:pPr>
    </w:p>
    <w:p w14:paraId="7F1E6AA3">
      <w:pPr>
        <w:spacing w:beforeLines="50" w:afterLines="50"/>
        <w:ind w:left="480" w:leftChars="0" w:hanging="480" w:hangingChars="120"/>
        <w:outlineLvl w:val="2"/>
        <w:rPr>
          <w:rFonts w:ascii="Times New Roman" w:hAnsi="Times New Roman"/>
          <w:b/>
          <w:sz w:val="40"/>
          <w:szCs w:val="40"/>
          <w:lang w:val="fr-FR"/>
        </w:rPr>
      </w:pPr>
      <w:r>
        <w:rPr>
          <w:rFonts w:ascii="Times New Roman" w:hAnsi="Times New Roman"/>
          <w:b/>
          <w:sz w:val="40"/>
          <w:szCs w:val="40"/>
          <w:lang w:val="fr-FR"/>
        </w:rPr>
        <w:t>Brugsanvisning</w:t>
      </w:r>
    </w:p>
    <w:p w14:paraId="3A0BEFD9">
      <w:pPr>
        <w:spacing w:beforeLines="50" w:afterLines="50"/>
        <w:ind w:left="480" w:leftChars="0" w:hanging="480" w:hangingChars="120"/>
        <w:outlineLvl w:val="2"/>
        <w:rPr>
          <w:rFonts w:ascii="Times New Roman" w:hAnsi="Times New Roman"/>
          <w:b/>
          <w:sz w:val="40"/>
          <w:szCs w:val="40"/>
          <w:lang w:val="fr-FR"/>
        </w:rPr>
      </w:pPr>
      <w:r>
        <w:rPr>
          <w:rFonts w:ascii="Times New Roman" w:hAnsi="Times New Roman"/>
          <w:b/>
          <w:sz w:val="40"/>
          <w:szCs w:val="40"/>
          <w:lang w:val="fr-FR"/>
        </w:rPr>
        <w:t>Hastighedsjustering</w:t>
      </w:r>
    </w:p>
    <w:p w14:paraId="7C08E317">
      <w:pPr>
        <w:widowControl/>
        <w:spacing w:line="360" w:lineRule="atLeast"/>
        <w:ind w:left="336" w:leftChars="0" w:hanging="336" w:hangingChars="120"/>
        <w:rPr>
          <w:rFonts w:ascii="Times New Roman" w:hAnsi="Times New Roman" w:eastAsia="宋体" w:cs="Times New Roman"/>
          <w:sz w:val="28"/>
          <w:szCs w:val="28"/>
          <w:lang w:eastAsia="zh-CN" w:bidi="ar-SA"/>
        </w:rPr>
      </w:pPr>
    </w:p>
    <w:p w14:paraId="5156F1DB">
      <w:pPr>
        <w:pStyle w:val="13"/>
        <w:widowControl/>
        <w:numPr>
          <w:ilvl w:val="0"/>
          <w:numId w:val="0"/>
        </w:numPr>
        <w:ind w:left="480" w:leftChars="0" w:hanging="480" w:hangingChars="120"/>
        <w:rPr>
          <w:rFonts w:ascii="Times New Roman" w:hAnsi="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ascii="Times New Roman" w:hAnsi="Times New Roman"/>
          <w:sz w:val="40"/>
          <w:szCs w:val="40"/>
          <w:lang w:val="fr-FR"/>
        </w:rPr>
        <w:t>Tilslut stikket, og tænd for strømmen</w:t>
      </w:r>
    </w:p>
    <w:p w14:paraId="7E7354AA">
      <w:pPr>
        <w:pStyle w:val="13"/>
        <w:widowControl/>
        <w:numPr>
          <w:ilvl w:val="0"/>
          <w:numId w:val="0"/>
        </w:numPr>
        <w:ind w:left="480" w:leftChars="0" w:hanging="480" w:hangingChars="120"/>
        <w:rPr>
          <w:rFonts w:ascii="Times New Roman" w:hAnsi="Times New Roman"/>
          <w:sz w:val="40"/>
          <w:szCs w:val="40"/>
          <w:lang w:val="fr-FR" w:eastAsia="zh-CN"/>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ascii="Times New Roman" w:hAnsi="Times New Roman"/>
          <w:sz w:val="40"/>
          <w:szCs w:val="40"/>
          <w:lang w:val="fr-FR"/>
        </w:rPr>
        <w:t>Placer centrifugerøret eller reagensglasset i midten af silikonehætten, drej knappen, og tryk let for at starte.</w:t>
      </w:r>
    </w:p>
    <w:p w14:paraId="21D8375B">
      <w:pPr>
        <w:spacing w:beforeLines="50" w:afterLines="50"/>
        <w:rPr>
          <w:rFonts w:ascii="Times New Roman" w:hAnsi="Times New Roman" w:cs="Times New Roman"/>
        </w:rPr>
      </w:pPr>
      <w:r>
        <w:br w:type="page"/>
      </w:r>
    </w:p>
    <w:p w14:paraId="0044054F">
      <w:pPr>
        <w:spacing w:beforeLines="50" w:afterLines="50"/>
        <w:outlineLvl w:val="2"/>
        <w:rPr>
          <w:rFonts w:ascii="Times New Roman" w:hAnsi="Times New Roman"/>
          <w:b/>
          <w:sz w:val="40"/>
          <w:szCs w:val="40"/>
          <w:lang w:val="fr-FR"/>
        </w:rPr>
      </w:pPr>
      <w:bookmarkStart w:id="5" w:name="bookmark5"/>
      <w:r>
        <w:rPr>
          <w:rFonts w:ascii="Times New Roman" w:hAnsi="Times New Roman"/>
          <w:b/>
          <w:sz w:val="40"/>
          <w:szCs w:val="40"/>
          <w:lang w:val="fr-FR"/>
        </w:rPr>
        <w:t>Instrumentets anvendelsesmiljø</w:t>
      </w:r>
      <w:bookmarkEnd w:id="5"/>
    </w:p>
    <w:p w14:paraId="34D09825">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Indendørs brug</w:t>
      </w:r>
    </w:p>
    <w:p w14:paraId="025ACFAC">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Højde: ≤2000m</w:t>
      </w:r>
    </w:p>
    <w:p w14:paraId="7F9D04FA">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 xml:space="preserve">Instrumentets driftstemperaturområde er +5℃~+40℃ </w:t>
      </w:r>
    </w:p>
    <w:p w14:paraId="1B27AFBF">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 xml:space="preserve">Instrumentets relative luftfugtighed må ikke overstige 80% </w:t>
      </w:r>
    </w:p>
    <w:p w14:paraId="4A6BE568">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 xml:space="preserve">Der må ikke være vibrationer eller luftstrømme omkring instrumentet, som påvirker ydeevnen </w:t>
      </w:r>
    </w:p>
    <w:p w14:paraId="482AD2EC">
      <w:pPr>
        <w:tabs>
          <w:tab w:val="left" w:pos="1315"/>
        </w:tabs>
        <w:spacing w:beforeLines="50" w:afterLines="50"/>
        <w:ind w:left="288" w:leftChars="0" w:hanging="288" w:hangingChars="120"/>
        <w:rPr>
          <w:rFonts w:hint="eastAsia" w:ascii="Times New Roman" w:hAnsi="Times New Roman" w:cs="Times New Roman"/>
          <w:lang w:eastAsia="zh-CN"/>
        </w:rPr>
      </w:pPr>
    </w:p>
    <w:p w14:paraId="2C644B75">
      <w:pPr>
        <w:tabs>
          <w:tab w:val="left" w:pos="1315"/>
        </w:tabs>
        <w:spacing w:beforeLines="50" w:afterLines="50"/>
        <w:ind w:left="288" w:leftChars="0" w:hanging="288" w:hangingChars="120"/>
        <w:rPr>
          <w:rFonts w:ascii="Times New Roman" w:hAnsi="Times New Roman" w:cs="Times New Roman"/>
          <w:lang w:eastAsia="zh-CN"/>
        </w:rPr>
      </w:pPr>
    </w:p>
    <w:p w14:paraId="21885FA6">
      <w:pPr>
        <w:spacing w:beforeLines="50" w:afterLines="50"/>
        <w:ind w:left="480" w:leftChars="0" w:hanging="480" w:hangingChars="120"/>
        <w:outlineLvl w:val="2"/>
        <w:rPr>
          <w:rFonts w:ascii="Times New Roman" w:hAnsi="Times New Roman"/>
          <w:b/>
          <w:sz w:val="40"/>
          <w:szCs w:val="40"/>
          <w:lang w:val="fr-FR"/>
        </w:rPr>
      </w:pPr>
      <w:bookmarkStart w:id="6" w:name="bookmark6"/>
      <w:r>
        <w:rPr>
          <w:rFonts w:ascii="Times New Roman" w:hAnsi="Times New Roman"/>
          <w:b/>
          <w:sz w:val="40"/>
          <w:szCs w:val="40"/>
          <w:lang w:val="fr-FR"/>
        </w:rPr>
        <w:t>Sikkerhedsforanstaltninger</w:t>
      </w:r>
      <w:bookmarkEnd w:id="6"/>
    </w:p>
    <w:p w14:paraId="597E6451">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Tilslut eller frakobl ikke strømstikket, og betjen ikke tænd/sluk-knappen, når hænderne er våde af væske.</w:t>
      </w:r>
    </w:p>
    <w:p w14:paraId="3C5A696E">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Tilslut eller frakobl ikke strømstikket, når instrumentet er spændingsførende.</w:t>
      </w:r>
    </w:p>
    <w:p w14:paraId="1E006946">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Det er strengt forbudt at vedligeholde og rengøre instrumentet, mens det er tændt.</w:t>
      </w:r>
    </w:p>
    <w:p w14:paraId="72BB0CEF">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Det er strengt forbudt at installere instrumentet på en ujævn og ustabil arbejdsflade.</w:t>
      </w:r>
    </w:p>
    <w:p w14:paraId="657CCE75">
      <w:pPr>
        <w:spacing w:beforeLines="50" w:afterLines="50"/>
        <w:rPr>
          <w:rFonts w:ascii="Times New Roman" w:hAnsi="Times New Roman" w:cs="Times New Roman"/>
        </w:rPr>
      </w:pPr>
      <w:r>
        <w:br w:type="page"/>
      </w:r>
    </w:p>
    <w:p w14:paraId="5B4C7053">
      <w:pPr>
        <w:spacing w:beforeLines="50" w:afterLines="50"/>
        <w:rPr>
          <w:rFonts w:ascii="Times New Roman" w:hAnsi="Times New Roman"/>
          <w:b/>
          <w:sz w:val="56"/>
          <w:szCs w:val="36"/>
          <w:lang w:val="fr-FR"/>
        </w:rPr>
      </w:pPr>
      <w:bookmarkStart w:id="7" w:name="bookmark7"/>
      <w:r>
        <w:rPr>
          <w:rFonts w:ascii="Times New Roman" w:hAnsi="Times New Roman"/>
          <w:b/>
          <w:sz w:val="56"/>
          <w:szCs w:val="36"/>
          <w:lang w:val="fr-FR"/>
        </w:rPr>
        <w:t>Leveringsliste</w:t>
      </w:r>
      <w:bookmarkEnd w:id="7"/>
    </w:p>
    <w:p w14:paraId="467A4722">
      <w:pPr>
        <w:spacing w:beforeLines="50" w:afterLines="50"/>
        <w:outlineLvl w:val="1"/>
        <w:rPr>
          <w:rFonts w:ascii="Times New Roman" w:hAnsi="Times New Roman" w:cs="Times New Roman"/>
        </w:rPr>
      </w:pPr>
    </w:p>
    <w:p w14:paraId="5A190842">
      <w:pPr>
        <w:spacing w:line="360" w:lineRule="atLeast"/>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Mini vortexblander</w:t>
      </w:r>
    </w:p>
    <w:p w14:paraId="27E3E9B1">
      <w:pPr>
        <w:spacing w:line="360" w:lineRule="atLeast"/>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Strømkabel</w:t>
      </w:r>
    </w:p>
    <w:p w14:paraId="0A76DD04">
      <w:pPr>
        <w:spacing w:line="360" w:lineRule="atLeast"/>
        <w:rPr>
          <w:rFonts w:hint="eastAsia"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Brugervejledning</w:t>
      </w:r>
    </w:p>
    <w:p w14:paraId="4E5FF22A">
      <w:pPr>
        <w:tabs>
          <w:tab w:val="left" w:pos="567"/>
        </w:tabs>
        <w:spacing w:beforeLines="50" w:afterLines="50"/>
        <w:rPr>
          <w:rFonts w:hint="eastAsia" w:ascii="Times New Roman" w:hAnsi="Times New Roman" w:cs="Times New Roman"/>
          <w:lang w:eastAsia="zh-CN"/>
        </w:rPr>
      </w:pPr>
    </w:p>
    <w:p w14:paraId="2742310B">
      <w:pPr>
        <w:tabs>
          <w:tab w:val="left" w:pos="567"/>
        </w:tabs>
        <w:spacing w:beforeLines="50" w:afterLines="50"/>
        <w:rPr>
          <w:rFonts w:hint="eastAsia" w:ascii="Times New Roman" w:hAnsi="Times New Roman" w:cs="Times New Roman"/>
          <w:lang w:eastAsia="zh-CN"/>
        </w:rPr>
      </w:pPr>
    </w:p>
    <w:p w14:paraId="257AD063">
      <w:pPr>
        <w:tabs>
          <w:tab w:val="left" w:pos="567"/>
        </w:tabs>
        <w:spacing w:beforeLines="50" w:afterLines="50"/>
        <w:rPr>
          <w:rFonts w:hint="eastAsia" w:ascii="Times New Roman" w:hAnsi="Times New Roman" w:cs="Times New Roman"/>
        </w:rPr>
      </w:pPr>
      <w:r>
        <w:rPr>
          <w:rFonts w:ascii="Times New Roman" w:hAnsi="Times New Roman"/>
        </w:rPr>
        <w:drawing>
          <wp:inline distT="0" distB="0" distL="0" distR="0">
            <wp:extent cx="5560695" cy="2583815"/>
            <wp:effectExtent l="19050" t="0" r="1905" b="0"/>
            <wp:docPr id="8" name="图片 4" descr="E:\清理Pro微信迁移目录\Users\xwechat_files\wxid_muahon3c2g0q21_d2f4\temp\InputTemp\0d20966c-b5ca-4102-af09-3250982d3c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E:\清理Pro微信迁移目录\Users\xwechat_files\wxid_muahon3c2g0q21_d2f4\temp\InputTemp\0d20966c-b5ca-4102-af09-3250982d3c54.png"/>
                    <pic:cNvPicPr>
                      <a:picLocks noChangeAspect="1" noChangeArrowheads="1"/>
                    </pic:cNvPicPr>
                  </pic:nvPicPr>
                  <pic:blipFill>
                    <a:blip r:embed="rId12"/>
                    <a:srcRect/>
                    <a:stretch>
                      <a:fillRect/>
                    </a:stretch>
                  </pic:blipFill>
                  <pic:spPr>
                    <a:xfrm>
                      <a:off x="0" y="0"/>
                      <a:ext cx="5560695" cy="2583815"/>
                    </a:xfrm>
                    <a:prstGeom prst="rect">
                      <a:avLst/>
                    </a:prstGeom>
                    <a:noFill/>
                    <a:ln w="9525">
                      <a:noFill/>
                      <a:miter lim="800000"/>
                      <a:headEnd/>
                      <a:tailEnd/>
                    </a:ln>
                  </pic:spPr>
                </pic:pic>
              </a:graphicData>
            </a:graphic>
          </wp:inline>
        </w:drawing>
      </w:r>
    </w:p>
    <w:p w14:paraId="764529CF">
      <w:pPr>
        <w:tabs>
          <w:tab w:val="left" w:pos="567"/>
        </w:tabs>
        <w:spacing w:beforeLines="50" w:afterLines="50"/>
        <w:rPr>
          <w:rFonts w:hint="eastAsia" w:ascii="Times New Roman" w:hAnsi="Times New Roman" w:cs="Times New Roman"/>
          <w:lang w:eastAsia="zh-CN"/>
        </w:rPr>
      </w:pPr>
    </w:p>
    <w:p w14:paraId="76E30B17">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B1D4B">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2C1F8FA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B3981">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2508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1D326A"/>
    <w:rsid w:val="001D783C"/>
    <w:rsid w:val="001E3498"/>
    <w:rsid w:val="002A3427"/>
    <w:rsid w:val="003249B0"/>
    <w:rsid w:val="00337925"/>
    <w:rsid w:val="00394CBA"/>
    <w:rsid w:val="00450999"/>
    <w:rsid w:val="005B0019"/>
    <w:rsid w:val="006051CB"/>
    <w:rsid w:val="00713F25"/>
    <w:rsid w:val="007418DE"/>
    <w:rsid w:val="007C2411"/>
    <w:rsid w:val="00830054"/>
    <w:rsid w:val="00892C05"/>
    <w:rsid w:val="0090129F"/>
    <w:rsid w:val="00924BC0"/>
    <w:rsid w:val="009A3C36"/>
    <w:rsid w:val="00A04D78"/>
    <w:rsid w:val="00AE7464"/>
    <w:rsid w:val="00C1730A"/>
    <w:rsid w:val="00C25A86"/>
    <w:rsid w:val="00C638CB"/>
    <w:rsid w:val="00CB3E8C"/>
    <w:rsid w:val="00CB4805"/>
    <w:rsid w:val="00D057BC"/>
    <w:rsid w:val="00D12548"/>
    <w:rsid w:val="00D242E2"/>
    <w:rsid w:val="00EF2264"/>
    <w:rsid w:val="00EF2AE6"/>
    <w:rsid w:val="00F01A6C"/>
    <w:rsid w:val="00F82B7A"/>
    <w:rsid w:val="00FD41E1"/>
    <w:rsid w:val="00FE5E65"/>
    <w:rsid w:val="19BE936A"/>
    <w:rsid w:val="4EB7D5A9"/>
    <w:rsid w:val="69516080"/>
    <w:rsid w:val="FF7F5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da-DK"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uiPriority w:val="0"/>
    <w:rPr>
      <w:color w:val="000000"/>
      <w:sz w:val="18"/>
      <w:szCs w:val="18"/>
      <w:lang w:eastAsia="en-US" w:bidi="en-US"/>
    </w:rPr>
  </w:style>
  <w:style w:type="character" w:customStyle="1" w:styleId="11">
    <w:name w:val="页脚 Char"/>
    <w:basedOn w:val="7"/>
    <w:link w:val="3"/>
    <w:uiPriority w:val="0"/>
    <w:rPr>
      <w:color w:val="000000"/>
      <w:sz w:val="18"/>
      <w:szCs w:val="18"/>
      <w:lang w:eastAsia="en-US" w:bidi="en-US"/>
    </w:rPr>
  </w:style>
  <w:style w:type="character" w:customStyle="1" w:styleId="12">
    <w:name w:val="批注框文本 Char"/>
    <w:basedOn w:val="7"/>
    <w:link w:val="2"/>
    <w:uiPriority w:val="0"/>
    <w:rPr>
      <w:color w:val="000000"/>
      <w:sz w:val="18"/>
      <w:szCs w:val="18"/>
      <w:lang w:eastAsia="en-US" w:bidi="en-US"/>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068"/>
    <customShpInfo spid="_x0000_s2066"/>
    <customShpInfo spid="_x0000_s2069"/>
    <customShpInfo spid="_x0000_s2067"/>
    <customShpInfo spid="_x0000_s2065"/>
    <customShpInfo spid="_x0000_s2063"/>
    <customShpInfo spid="_x0000_s2060"/>
    <customShpInfo spid="_x0000_s2056"/>
    <customShpInfo spid="_x0000_s2057"/>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9FA419D3B7E4241B167D03BDA9912BA" ma:contentTypeVersion="29" ma:contentTypeDescription="Create a new document." ma:contentTypeScope="" ma:versionID="8cb4b7c5fb5d436591de2e88ccdce896">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ba8441bef0230bff9e0b5539ab655432"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2026-04-28T05:37:25+00:00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D36CB-5562-41B5-A79A-F385B0CC5D11}"/>
</file>

<file path=customXml/itemProps3.xml><?xml version="1.0" encoding="utf-8"?>
<ds:datastoreItem xmlns:ds="http://schemas.openxmlformats.org/officeDocument/2006/customXml" ds:itemID="{711893C1-66ED-43B4-A5C6-7305A4D33D89}"/>
</file>

<file path=customXml/itemProps4.xml><?xml version="1.0" encoding="utf-8"?>
<ds:datastoreItem xmlns:ds="http://schemas.openxmlformats.org/officeDocument/2006/customXml" ds:itemID="{4BCF20DD-EE1C-42E5-9538-D4F1B2265D50}"/>
</file>

<file path=docProps/app.xml><?xml version="1.0" encoding="utf-8"?>
<Properties xmlns="http://schemas.openxmlformats.org/officeDocument/2006/extended-properties" xmlns:vt="http://schemas.openxmlformats.org/officeDocument/2006/docPropsVTypes">
  <Template>sndt1529</Template>
  <Company>Quanyi</Company>
  <Pages>8</Pages>
  <Words>416</Words>
  <Characters>2374</Characters>
  <Lines>19</Lines>
  <Paragraphs>5</Paragraphs>
  <TotalTime>1</TotalTime>
  <ScaleCrop>false</ScaleCrop>
  <LinksUpToDate>false</LinksUpToDate>
  <CharactersWithSpaces>2785</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14</cp:revision>
  <dcterms:created xsi:type="dcterms:W3CDTF">2026-03-27T11:29:00Z</dcterms:created>
  <dcterms:modified xsi:type="dcterms:W3CDTF">2026-04-08T11:55:53Z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