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both"/>
        <w:rPr>
          <w:rFonts w:ascii="Times New Roman" w:hAnsi="Times New Roman"/>
          <w:sz w:val="44"/>
          <w:szCs w:val="40"/>
          <w:lang w:val="fr-FR"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066580 Verwarmingsmantel, Digitale Temperatuurregeling</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018790" cy="4407535"/>
            <wp:effectExtent l="0" t="0" r="3810" b="12065"/>
            <wp:docPr id="6" name="图片 1" descr="E:\清理Pro微信迁移目录\Users\xwechat_files\wxid_muahon3c2g0q21_d2f4\temp\InputTemp\f2c4763a-f001-47f7-8d5b-3e2c415074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E:\清理Pro微信迁移目录\Users\xwechat_files\wxid_muahon3c2g0q21_d2f4\temp\InputTemp\f2c4763a-f001-47f7-8d5b-3e2c41507485.png"/>
                    <pic:cNvPicPr>
                      <a:picLocks noChangeAspect="1" noChangeArrowheads="1"/>
                    </pic:cNvPicPr>
                  </pic:nvPicPr>
                  <pic:blipFill>
                    <a:blip r:embed="rId9"/>
                    <a:srcRect/>
                    <a:stretch>
                      <a:fillRect/>
                    </a:stretch>
                  </pic:blipFill>
                  <pic:spPr>
                    <a:xfrm>
                      <a:off x="0" y="0"/>
                      <a:ext cx="3018790" cy="440753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Gebruikershandleiding</w:t>
      </w:r>
    </w:p>
    <w:p>
      <w:pPr>
        <w:spacing w:beforeLines="50" w:afterLines="50"/>
        <w:jc w:val="both"/>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Productoverzicht</w:t>
      </w:r>
    </w:p>
    <w:p>
      <w:pPr>
        <w:spacing w:beforeLines="50" w:afterLines="50"/>
        <w:rPr>
          <w:rFonts w:ascii="Times New Roman" w:hAnsi="Times New Roman"/>
          <w:b/>
          <w:sz w:val="56"/>
          <w:szCs w:val="36"/>
          <w:lang w:val="fr-FR"/>
        </w:rPr>
      </w:pPr>
    </w:p>
    <w:p>
      <w:pPr>
        <w:widowControl/>
        <w:spacing w:beforeLines="50" w:afterLines="50"/>
        <w:rPr>
          <w:rFonts w:ascii="Times New Roman" w:hAnsi="Times New Roman" w:eastAsia="宋体" w:cs="Times New Roman"/>
          <w:sz w:val="40"/>
          <w:szCs w:val="40"/>
        </w:rPr>
      </w:pPr>
      <w:r>
        <w:rPr>
          <w:rFonts w:ascii="Times New Roman" w:hAnsi="Times New Roman"/>
          <w:sz w:val="40"/>
          <w:szCs w:val="40"/>
        </w:rPr>
        <w:t>Labfield Ontworpen met Europese technieken, met geavanceerde technologie, stabiele prestaties, een nieuwe structuur en een goed gebruikseffect, wordt dit apparaat veel gebruikt voor verwarming in laboratoria van universiteiten, petrochemische industrieën, geneeskunde en milieubeschermingsinstellingen, enz.</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Productoverzicht</w:t>
      </w:r>
    </w:p>
    <w:p>
      <w:pPr>
        <w:spacing w:beforeLines="50" w:afterLines="50"/>
        <w:rPr>
          <w:rFonts w:ascii="Times New Roman" w:hAnsi="Times New Roman"/>
          <w:b/>
          <w:sz w:val="44"/>
        </w:rPr>
      </w:pPr>
    </w:p>
    <w:p>
      <w:pPr>
        <w:spacing w:beforeLines="50" w:afterLines="50"/>
        <w:rPr>
          <w:rFonts w:ascii="Times New Roman" w:hAnsi="Times New Roman"/>
          <w:b/>
          <w:sz w:val="44"/>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674745" cy="6409055"/>
            <wp:effectExtent l="0" t="0" r="8255" b="4445"/>
            <wp:docPr id="7" name="图片 2" descr="E:\清理Pro微信迁移目录\Users\xwechat_files\wxid_muahon3c2g0q21_d2f4\temp\InputTemp\1010d42c-3bd3-42d1-8ddc-6d7395475b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清理Pro微信迁移目录\Users\xwechat_files\wxid_muahon3c2g0q21_d2f4\temp\InputTemp\1010d42c-3bd3-42d1-8ddc-6d7395475b92.png"/>
                    <pic:cNvPicPr>
                      <a:picLocks noChangeAspect="1" noChangeArrowheads="1"/>
                    </pic:cNvPicPr>
                  </pic:nvPicPr>
                  <pic:blipFill>
                    <a:blip r:embed="rId10"/>
                    <a:srcRect/>
                    <a:stretch>
                      <a:fillRect/>
                    </a:stretch>
                  </pic:blipFill>
                  <pic:spPr>
                    <a:xfrm>
                      <a:off x="0" y="0"/>
                      <a:ext cx="3674745" cy="640905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lang w:eastAsia="zh-CN"/>
        </w:rPr>
      </w:pPr>
    </w:p>
    <w:p>
      <w:pPr>
        <w:rPr>
          <w:rFonts w:ascii="Times New Roman" w:hAnsi="Times New Roman" w:cs="Times New Roman"/>
          <w:lang w:eastAsia="zh-CN"/>
        </w:rPr>
      </w:pPr>
    </w:p>
    <w:p>
      <w:pPr>
        <w:spacing w:beforeLines="50" w:afterLines="50"/>
        <w:rPr>
          <w:rFonts w:ascii="Times New Roman" w:hAnsi="Times New Roman" w:cs="Times New Roman"/>
        </w:rPr>
      </w:pPr>
      <w:r>
        <w:rPr>
          <w:rFonts w:ascii="Times New Roman" w:hAnsi="Times New Roman"/>
          <w:sz w:val="28"/>
        </w:rPr>
        <w:tab/>
      </w:r>
      <w:r>
        <w:br w:type="page"/>
      </w:r>
    </w:p>
    <w:p>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III: Productintroductie</w:t>
      </w:r>
      <w:bookmarkEnd w:id="1"/>
    </w:p>
    <w:p>
      <w:pPr>
        <w:spacing w:beforeLines="50" w:afterLines="50"/>
        <w:jc w:val="center"/>
        <w:outlineLvl w:val="1"/>
        <w:rPr>
          <w:rFonts w:ascii="Times New Roman" w:hAnsi="Times New Roman" w:cs="Times New Roman"/>
          <w:b/>
          <w:bCs/>
          <w:sz w:val="44"/>
          <w:szCs w:val="44"/>
          <w:lang w:eastAsia="zh-CN"/>
        </w:rPr>
      </w:pPr>
    </w:p>
    <w:p>
      <w:pPr>
        <w:spacing w:beforeLines="50" w:afterLines="50"/>
        <w:jc w:val="center"/>
        <w:outlineLvl w:val="1"/>
        <w:rPr>
          <w:rFonts w:ascii="Times New Roman" w:hAnsi="Times New Roman" w:cs="Times New Roman"/>
          <w:b/>
          <w:bCs/>
          <w:sz w:val="44"/>
          <w:szCs w:val="44"/>
          <w:lang w:eastAsia="zh-CN"/>
        </w:rPr>
      </w:pP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66" o:spid="_x0000_s2066" o:spt="202" type="#_x0000_t202" style="position:absolute;left:0pt;margin-left:12.5pt;margin-top:359.2pt;height:24pt;width:147.55pt;z-index:25165926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rPr>
                  </w:pPr>
                  <w:r>
                    <w:rPr>
                      <w:rFonts w:hint="default" w:ascii="Times New Roman Bold" w:hAnsi="Times New Roman Bold" w:cs="Times New Roman Bold"/>
                      <w:b/>
                      <w:bCs/>
                      <w:sz w:val="28"/>
                      <w:szCs w:val="28"/>
                      <w:lang w:val="da-DK"/>
                    </w:rPr>
                    <w:t>Weergavescherm</w:t>
                  </w:r>
                </w:p>
              </w:txbxContent>
            </v:textbox>
          </v:shape>
        </w:pict>
      </w:r>
      <w:r>
        <w:rPr>
          <w:rFonts w:ascii="Times New Roman" w:hAnsi="Times New Roman"/>
          <w:b/>
          <w:sz w:val="44"/>
        </w:rPr>
        <w:pict>
          <v:shape id="_x0000_s2075" o:spid="_x0000_s2075" o:spt="202" type="#_x0000_t202" style="position:absolute;left:0pt;margin-left:150.4pt;margin-top:490.85pt;height:24pt;width:242.1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Temperatuurregeling knop</w:t>
                  </w:r>
                </w:p>
              </w:txbxContent>
            </v:textbox>
          </v:shape>
        </w:pict>
      </w:r>
      <w:r>
        <w:rPr>
          <w:rFonts w:ascii="Times New Roman" w:hAnsi="Times New Roman"/>
          <w:b/>
          <w:sz w:val="44"/>
        </w:rPr>
        <w:pict>
          <v:shape id="_x0000_s2074" o:spid="_x0000_s2074" o:spt="202" type="#_x0000_t202" style="position:absolute;left:0pt;margin-left:350.15pt;margin-top:371pt;height:24pt;width:135.0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Instellingen Knop</w:t>
                  </w:r>
                </w:p>
              </w:txbxContent>
            </v:textbox>
          </v:shape>
        </w:pict>
      </w:r>
      <w:r>
        <w:rPr>
          <w:rFonts w:ascii="Times New Roman" w:hAnsi="Times New Roman"/>
          <w:b/>
          <w:sz w:val="44"/>
        </w:rPr>
        <w:pict>
          <v:shape id="_x0000_s2072" o:spid="_x0000_s2072" o:spt="202" type="#_x0000_t202" style="position:absolute;left:0pt;margin-left:94.7pt;margin-top:36.55pt;height:23.25pt;width:175.35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Glasvezel voering</w:t>
                  </w:r>
                </w:p>
              </w:txbxContent>
            </v:textbox>
          </v:shape>
        </w:pict>
      </w:r>
      <w:r>
        <w:rPr>
          <w:rFonts w:ascii="Times New Roman" w:hAnsi="Times New Roman"/>
          <w:b/>
          <w:sz w:val="44"/>
        </w:rPr>
        <w:drawing>
          <wp:inline distT="0" distB="0" distL="0" distR="0">
            <wp:extent cx="6517640" cy="6770370"/>
            <wp:effectExtent l="0" t="0" r="16510" b="11430"/>
            <wp:docPr id="8" name="图片 3" descr="E:\清理Pro微信迁移目录\Users\xwechat_files\wxid_muahon3c2g0q21_d2f4\temp\InputTemp\8fab9420-4672-433c-86ad-5e9fb5b21d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E:\清理Pro微信迁移目录\Users\xwechat_files\wxid_muahon3c2g0q21_d2f4\temp\InputTemp\8fab9420-4672-433c-86ad-5e9fb5b21dae.png"/>
                    <pic:cNvPicPr>
                      <a:picLocks noChangeAspect="1" noChangeArrowheads="1"/>
                    </pic:cNvPicPr>
                  </pic:nvPicPr>
                  <pic:blipFill>
                    <a:blip r:embed="rId11"/>
                    <a:srcRect/>
                    <a:stretch>
                      <a:fillRect/>
                    </a:stretch>
                  </pic:blipFill>
                  <pic:spPr>
                    <a:xfrm>
                      <a:off x="0" y="0"/>
                      <a:ext cx="6517640" cy="6770370"/>
                    </a:xfrm>
                    <a:prstGeom prst="rect">
                      <a:avLst/>
                    </a:prstGeom>
                    <a:noFill/>
                    <a:ln w="9525">
                      <a:noFill/>
                      <a:miter lim="800000"/>
                      <a:headEnd/>
                      <a:tailEnd/>
                    </a:ln>
                  </pic:spPr>
                </pic:pic>
              </a:graphicData>
            </a:graphic>
          </wp:inline>
        </w:drawing>
      </w:r>
      <w:r>
        <w:rPr>
          <w:rFonts w:ascii="Times New Roman" w:hAnsi="Times New Roman"/>
          <w:b/>
          <w:sz w:val="44"/>
        </w:rPr>
        <w:pict>
          <v:shape id="_x0000_s2071" o:spid="_x0000_s2071" o:spt="202" type="#_x0000_t202" style="position:absolute;left:0pt;margin-left:337.4pt;margin-top:58.85pt;height:23.25pt;width:181.2pt;z-index:251660288;mso-width-relative:margin;mso-height-relative:margin;" fillcolor="#FFFFFF" filled="t" stroked="t" coordsize="21600,21600">
            <v:path/>
            <v:fill on="t" color2="#FFFFFF" focussize="0,0"/>
            <v:stroke color="#FFFFFF" joinstyle="miter"/>
            <v:imagedata o:title=""/>
            <o:lock v:ext="edit" aspectratio="f"/>
            <v:textbox>
              <w:txbxContent>
                <w:p>
                  <w:pPr>
                    <w:rPr>
                      <w:szCs w:val="21"/>
                    </w:rPr>
                  </w:pPr>
                  <w:r>
                    <w:rPr>
                      <w:rFonts w:hint="default" w:ascii="Times New Roman Bold" w:hAnsi="Times New Roman Bold" w:cs="Times New Roman Bold"/>
                      <w:b/>
                      <w:bCs/>
                      <w:sz w:val="28"/>
                      <w:szCs w:val="28"/>
                      <w:lang w:val="da-DK"/>
                    </w:rPr>
                    <w:t>Temperatuursensor</w:t>
                  </w:r>
                </w:p>
              </w:txbxContent>
            </v:textbox>
          </v:shape>
        </w:pict>
      </w: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b/>
          <w:sz w:val="56"/>
          <w:szCs w:val="36"/>
          <w:lang w:val="fr-FR"/>
        </w:rPr>
      </w:pPr>
      <w:r>
        <w:rPr>
          <w:rFonts w:ascii="Times New Roman" w:hAnsi="Times New Roman"/>
          <w:b/>
          <w:sz w:val="56"/>
          <w:szCs w:val="36"/>
          <w:lang w:val="fr-FR"/>
        </w:rPr>
        <w:t>IV: Productgegevens</w:t>
      </w:r>
    </w:p>
    <w:p>
      <w:pPr>
        <w:spacing w:beforeLines="50" w:afterLines="50"/>
        <w:rPr>
          <w:rFonts w:ascii="Times New Roman" w:hAnsi="Times New Roman"/>
          <w:b/>
          <w:sz w:val="56"/>
          <w:szCs w:val="36"/>
          <w:lang w:val="fr-FR"/>
        </w:rPr>
      </w:pPr>
    </w:p>
    <w:p>
      <w:pPr>
        <w:spacing w:beforeLines="50" w:afterLines="50"/>
        <w:rPr>
          <w:rFonts w:ascii="Times New Roman" w:hAnsi="Times New Roman"/>
          <w:b/>
          <w:sz w:val="56"/>
          <w:szCs w:val="36"/>
          <w:lang w:val="fr-FR"/>
        </w:rPr>
      </w:pPr>
    </w:p>
    <w:p>
      <w:pPr>
        <w:spacing w:beforeLines="50" w:afterLines="50"/>
        <w:rPr>
          <w:rFonts w:ascii="Times New Roman" w:hAnsi="Times New Roman" w:cs="Times New Roman"/>
          <w:b/>
          <w:bCs/>
          <w:lang w:eastAsia="zh-CN"/>
        </w:rPr>
      </w:pPr>
    </w:p>
    <w:tbl>
      <w:tblPr>
        <w:tblStyle w:val="8"/>
        <w:tblW w:w="500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48"/>
        <w:gridCol w:w="57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50" w:hRule="atLeast"/>
        </w:trPr>
        <w:tc>
          <w:tcPr>
            <w:tcW w:w="2068" w:type="pct"/>
            <w:vAlign w:val="center"/>
          </w:tcPr>
          <w:p>
            <w:pPr>
              <w:widowControl/>
              <w:jc w:val="both"/>
              <w:rPr>
                <w:rFonts w:ascii="Times New Roman" w:hAnsi="Times New Roman"/>
                <w:color w:val="auto"/>
                <w:sz w:val="40"/>
                <w:szCs w:val="40"/>
                <w:lang w:val="da-DK"/>
              </w:rPr>
            </w:pPr>
            <w:r>
              <w:rPr>
                <w:rFonts w:ascii="Times New Roman" w:hAnsi="Times New Roman"/>
                <w:color w:val="auto"/>
                <w:sz w:val="40"/>
                <w:szCs w:val="40"/>
                <w:lang w:val="da-DK"/>
              </w:rPr>
              <w:t>Capaciteit</w:t>
            </w:r>
          </w:p>
        </w:tc>
        <w:tc>
          <w:tcPr>
            <w:tcW w:w="2932" w:type="pct"/>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500ml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068" w:type="pct"/>
            <w:vAlign w:val="center"/>
          </w:tcPr>
          <w:p>
            <w:pPr>
              <w:widowControl/>
              <w:jc w:val="both"/>
              <w:rPr>
                <w:rFonts w:ascii="Times New Roman" w:hAnsi="Times New Roman"/>
                <w:color w:val="auto"/>
                <w:sz w:val="40"/>
                <w:szCs w:val="40"/>
                <w:lang w:val="da-DK"/>
              </w:rPr>
            </w:pPr>
            <w:r>
              <w:rPr>
                <w:rFonts w:ascii="Times New Roman" w:hAnsi="Times New Roman"/>
                <w:color w:val="auto"/>
                <w:sz w:val="40"/>
                <w:szCs w:val="40"/>
                <w:lang w:val="da-DK"/>
              </w:rPr>
              <w:t>Functie</w:t>
            </w:r>
          </w:p>
        </w:tc>
        <w:tc>
          <w:tcPr>
            <w:tcW w:w="2932" w:type="pct"/>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Verwarming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068" w:type="pct"/>
            <w:vAlign w:val="center"/>
          </w:tcPr>
          <w:p>
            <w:pPr>
              <w:widowControl/>
              <w:jc w:val="both"/>
              <w:rPr>
                <w:rFonts w:ascii="Times New Roman" w:hAnsi="Times New Roman"/>
                <w:color w:val="auto"/>
                <w:sz w:val="40"/>
                <w:szCs w:val="40"/>
                <w:lang w:val="da-DK"/>
              </w:rPr>
            </w:pPr>
            <w:r>
              <w:rPr>
                <w:rFonts w:ascii="Times New Roman" w:hAnsi="Times New Roman"/>
                <w:color w:val="auto"/>
                <w:sz w:val="40"/>
                <w:szCs w:val="40"/>
                <w:lang w:val="da-DK"/>
              </w:rPr>
              <w:t>Verwarmingsvermogen</w:t>
            </w:r>
          </w:p>
        </w:tc>
        <w:tc>
          <w:tcPr>
            <w:tcW w:w="2932" w:type="pct"/>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250W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068" w:type="pct"/>
            <w:vAlign w:val="center"/>
          </w:tcPr>
          <w:p>
            <w:pPr>
              <w:widowControl/>
              <w:jc w:val="both"/>
              <w:rPr>
                <w:rFonts w:ascii="Times New Roman" w:hAnsi="Times New Roman"/>
                <w:color w:val="auto"/>
                <w:sz w:val="40"/>
                <w:szCs w:val="40"/>
                <w:lang w:val="da-DK"/>
              </w:rPr>
            </w:pPr>
            <w:r>
              <w:rPr>
                <w:rFonts w:ascii="Times New Roman" w:hAnsi="Times New Roman"/>
                <w:color w:val="auto"/>
                <w:sz w:val="40"/>
                <w:szCs w:val="40"/>
                <w:lang w:val="da-DK"/>
              </w:rPr>
              <w:t>Temperatuurregelmodus</w:t>
            </w:r>
          </w:p>
        </w:tc>
        <w:tc>
          <w:tcPr>
            <w:tcW w:w="2932" w:type="pct"/>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Digitale weergave &amp; Temperatuurregeling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068" w:type="pct"/>
            <w:vAlign w:val="center"/>
          </w:tcPr>
          <w:p>
            <w:pPr>
              <w:widowControl/>
              <w:jc w:val="both"/>
              <w:rPr>
                <w:rFonts w:ascii="Times New Roman" w:hAnsi="Times New Roman"/>
                <w:color w:val="auto"/>
                <w:sz w:val="40"/>
                <w:szCs w:val="40"/>
                <w:lang w:val="da-DK"/>
              </w:rPr>
            </w:pPr>
            <w:r>
              <w:rPr>
                <w:rFonts w:ascii="Times New Roman" w:hAnsi="Times New Roman"/>
                <w:color w:val="auto"/>
                <w:sz w:val="40"/>
                <w:szCs w:val="40"/>
                <w:lang w:val="da-DK"/>
              </w:rPr>
              <w:t>Maximale temperatuur</w:t>
            </w:r>
          </w:p>
        </w:tc>
        <w:tc>
          <w:tcPr>
            <w:tcW w:w="2932" w:type="pct"/>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Kamertemperatuur-300℃</w:t>
            </w:r>
          </w:p>
        </w:tc>
      </w:tr>
    </w:tbl>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V: Productinformatie</w:t>
      </w:r>
    </w:p>
    <w:p>
      <w:pPr>
        <w:widowControl/>
        <w:spacing w:line="360" w:lineRule="atLeast"/>
        <w:outlineLvl w:val="2"/>
        <w:rPr>
          <w:rFonts w:ascii="Times New Roman" w:hAnsi="Times New Roman" w:eastAsia="宋体" w:cs="Times New Roman"/>
          <w:sz w:val="44"/>
          <w:szCs w:val="44"/>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Kenmerken</w:t>
      </w:r>
    </w:p>
    <w:p>
      <w:pPr>
        <w:widowControl/>
        <w:numPr>
          <w:ilvl w:val="0"/>
          <w:numId w:val="1"/>
        </w:numPr>
        <w:tabs>
          <w:tab w:val="left" w:pos="480"/>
          <w:tab w:val="clear" w:pos="720"/>
        </w:tabs>
        <w:spacing w:line="360" w:lineRule="atLeast"/>
        <w:ind w:left="0" w:firstLine="0"/>
        <w:rPr>
          <w:rFonts w:ascii="Times New Roman" w:hAnsi="Times New Roman"/>
          <w:sz w:val="40"/>
          <w:szCs w:val="40"/>
          <w:lang w:val="da-DK"/>
        </w:rPr>
      </w:pPr>
      <w:r>
        <w:rPr>
          <w:rFonts w:ascii="Times New Roman" w:hAnsi="Times New Roman"/>
          <w:sz w:val="40"/>
          <w:szCs w:val="40"/>
          <w:lang w:val="da-DK"/>
        </w:rPr>
        <w:t>Koude walsplaat uitrekken en spuiten van het exterieur.</w:t>
      </w:r>
    </w:p>
    <w:p>
      <w:pPr>
        <w:widowControl/>
        <w:numPr>
          <w:ilvl w:val="0"/>
          <w:numId w:val="1"/>
        </w:numPr>
        <w:tabs>
          <w:tab w:val="left" w:pos="480"/>
          <w:tab w:val="clear" w:pos="720"/>
        </w:tabs>
        <w:spacing w:line="360" w:lineRule="atLeast"/>
        <w:ind w:left="0" w:firstLine="0"/>
        <w:rPr>
          <w:rFonts w:ascii="Times New Roman" w:hAnsi="Times New Roman"/>
          <w:sz w:val="40"/>
          <w:szCs w:val="40"/>
          <w:lang w:val="da-DK"/>
        </w:rPr>
      </w:pPr>
      <w:r>
        <w:rPr>
          <w:rFonts w:ascii="Times New Roman" w:hAnsi="Times New Roman"/>
          <w:sz w:val="40"/>
          <w:szCs w:val="40"/>
          <w:lang w:val="da-DK"/>
        </w:rPr>
        <w:t>Gebruik een geavanceerd digitaal temperatuurregelsysteem waarmee de temperatuur van de verwarmde vloeistof nauwkeurig kan worden gecontroleerd, eenvoudig te gebruiken, met hoge precisie en een intuïtieve temperatuurweergave.</w:t>
      </w:r>
    </w:p>
    <w:p>
      <w:pPr>
        <w:widowControl/>
        <w:numPr>
          <w:ilvl w:val="0"/>
          <w:numId w:val="1"/>
        </w:numPr>
        <w:tabs>
          <w:tab w:val="left" w:pos="480"/>
          <w:tab w:val="clear" w:pos="720"/>
        </w:tabs>
        <w:spacing w:line="360" w:lineRule="atLeast"/>
        <w:ind w:left="0" w:firstLine="0"/>
        <w:rPr>
          <w:rFonts w:ascii="Times New Roman" w:hAnsi="Times New Roman"/>
          <w:sz w:val="40"/>
          <w:szCs w:val="40"/>
          <w:lang w:val="da-DK"/>
        </w:rPr>
      </w:pPr>
      <w:r>
        <w:rPr>
          <w:rFonts w:ascii="Times New Roman" w:hAnsi="Times New Roman"/>
          <w:sz w:val="40"/>
          <w:szCs w:val="40"/>
          <w:lang w:val="da-DK"/>
        </w:rPr>
        <w:t>Gebruik van hoogwaardig nikkel-chroom verwarmingselementdraad, verzegeld in een hoogtemperatuur-isolatielaag. Geweven in een halve bal in de verwarmingseenheden, met kenmerken van een groot verwarmingsoppervlak, snelle opwarming, hoge temperatuuruniformiteit, geen open vlam, enz.</w:t>
      </w:r>
    </w:p>
    <w:p>
      <w:pPr>
        <w:widowControl/>
        <w:spacing w:line="360" w:lineRule="atLeast"/>
        <w:rPr>
          <w:rFonts w:ascii="Times New Roman" w:hAnsi="Times New Roman" w:eastAsia="宋体" w:cs="Times New Roman"/>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Gebruiksinstructies</w:t>
      </w:r>
    </w:p>
    <w:p>
      <w:pPr>
        <w:widowControl/>
        <w:numPr>
          <w:ilvl w:val="0"/>
          <w:numId w:val="1"/>
        </w:numPr>
        <w:tabs>
          <w:tab w:val="left" w:pos="480"/>
          <w:tab w:val="clear" w:pos="720"/>
        </w:tabs>
        <w:spacing w:line="360" w:lineRule="atLeast"/>
        <w:ind w:left="0" w:firstLine="0"/>
        <w:rPr>
          <w:rFonts w:hint="eastAsia" w:ascii="Times New Roman" w:hAnsi="Times New Roman"/>
          <w:sz w:val="40"/>
          <w:szCs w:val="40"/>
          <w:lang w:val="da-DK" w:eastAsia="zh-CN"/>
        </w:rPr>
      </w:pPr>
      <w:r>
        <w:rPr>
          <w:rFonts w:hint="eastAsia" w:ascii="Times New Roman" w:hAnsi="Times New Roman"/>
          <w:sz w:val="40"/>
          <w:szCs w:val="40"/>
          <w:lang w:val="da-DK" w:eastAsia="zh-CN"/>
        </w:rPr>
        <w:t>Omdat het oppervlak van het warmte-isolatiemateriaal is bedekt met vet,</w:t>
      </w:r>
    </w:p>
    <w:p>
      <w:pPr>
        <w:widowControl/>
        <w:numPr>
          <w:ilvl w:val="0"/>
          <w:numId w:val="1"/>
        </w:numPr>
        <w:tabs>
          <w:tab w:val="left" w:pos="480"/>
          <w:tab w:val="clear" w:pos="720"/>
        </w:tabs>
        <w:spacing w:line="360" w:lineRule="atLeast"/>
        <w:ind w:left="0" w:firstLine="0"/>
        <w:rPr>
          <w:rFonts w:hint="eastAsia" w:ascii="Times New Roman" w:hAnsi="Times New Roman"/>
          <w:sz w:val="40"/>
          <w:szCs w:val="40"/>
          <w:lang w:val="da-DK" w:eastAsia="zh-CN"/>
        </w:rPr>
      </w:pPr>
      <w:r>
        <w:rPr>
          <w:rFonts w:hint="eastAsia" w:ascii="Times New Roman" w:hAnsi="Times New Roman"/>
          <w:sz w:val="40"/>
          <w:szCs w:val="40"/>
          <w:lang w:val="da-DK" w:eastAsia="zh-CN"/>
        </w:rPr>
        <w:t>zal er bij de eerste keer gebruik, wanneer verwarmingsolie niet wordt gebruikt, witte rook verschijnen.</w:t>
      </w:r>
    </w:p>
    <w:p>
      <w:pPr>
        <w:widowControl/>
        <w:numPr>
          <w:ilvl w:val="0"/>
          <w:numId w:val="1"/>
        </w:numPr>
        <w:tabs>
          <w:tab w:val="left" w:pos="480"/>
          <w:tab w:val="clear" w:pos="720"/>
        </w:tabs>
        <w:spacing w:line="360" w:lineRule="atLeast"/>
        <w:ind w:left="0" w:firstLine="0"/>
        <w:rPr>
          <w:rFonts w:hint="eastAsia" w:ascii="Times New Roman" w:hAnsi="Times New Roman"/>
          <w:sz w:val="40"/>
          <w:szCs w:val="40"/>
          <w:lang w:val="da-DK" w:eastAsia="zh-CN"/>
        </w:rPr>
      </w:pPr>
      <w:r>
        <w:rPr>
          <w:rFonts w:hint="eastAsia" w:ascii="Times New Roman" w:hAnsi="Times New Roman"/>
          <w:sz w:val="40"/>
          <w:szCs w:val="40"/>
          <w:lang w:val="da-DK" w:eastAsia="zh-CN"/>
        </w:rPr>
        <w:t>Zet de stroom uit nadat het rookvrij is geworden. Wanneer de temperatuur is gedaald, kan het normaal worden gebruikt.</w:t>
      </w:r>
    </w:p>
    <w:p>
      <w:pPr>
        <w:widowControl/>
        <w:numPr>
          <w:ilvl w:val="0"/>
          <w:numId w:val="1"/>
        </w:numPr>
        <w:tabs>
          <w:tab w:val="left" w:pos="480"/>
          <w:tab w:val="clear" w:pos="720"/>
        </w:tabs>
        <w:spacing w:line="360" w:lineRule="atLeast"/>
        <w:ind w:left="0" w:firstLine="0"/>
        <w:rPr>
          <w:rFonts w:ascii="Times New Roman" w:hAnsi="Times New Roman"/>
          <w:sz w:val="40"/>
          <w:szCs w:val="40"/>
          <w:lang w:val="da-DK" w:eastAsia="zh-CN"/>
        </w:rPr>
      </w:pPr>
      <w:r>
        <w:rPr>
          <w:rFonts w:hint="eastAsia" w:ascii="Times New Roman" w:hAnsi="Times New Roman"/>
          <w:sz w:val="40"/>
          <w:szCs w:val="40"/>
          <w:lang w:val="da-DK" w:eastAsia="zh-CN"/>
        </w:rPr>
        <w:t>Bij gebruik van het instrument dient u eerst de vloeistof in de container te gieten en deze vervolgens in het instrument te plaatsen voor gebruik.</w:t>
      </w:r>
    </w:p>
    <w:p>
      <w:pPr>
        <w:spacing w:beforeLines="50" w:afterLines="50"/>
        <w:rPr>
          <w:rFonts w:hint="eastAsia" w:ascii="宋体" w:hAnsi="Symbol" w:eastAsia="宋体" w:cs="宋体"/>
          <w:color w:val="auto"/>
          <w:lang w:eastAsia="zh-CN" w:bidi="ar-SA"/>
        </w:rPr>
      </w:pPr>
    </w:p>
    <w:p>
      <w:pPr>
        <w:tabs>
          <w:tab w:val="left" w:pos="1510"/>
        </w:tabs>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Werkconditie</w:t>
      </w:r>
    </w:p>
    <w:p>
      <w:pPr>
        <w:widowControl/>
        <w:numPr>
          <w:ilvl w:val="0"/>
          <w:numId w:val="2"/>
        </w:numPr>
        <w:spacing w:line="360" w:lineRule="atLeast"/>
        <w:ind w:left="0" w:firstLine="142"/>
        <w:rPr>
          <w:rFonts w:ascii="Times New Roman" w:hAnsi="Times New Roman" w:eastAsia="宋体" w:cs="Times New Roman"/>
          <w:sz w:val="40"/>
          <w:szCs w:val="40"/>
        </w:rPr>
      </w:pPr>
      <w:r>
        <w:rPr>
          <w:rFonts w:ascii="Times New Roman" w:hAnsi="Times New Roman"/>
          <w:sz w:val="40"/>
          <w:szCs w:val="40"/>
        </w:rPr>
        <w:t>Omgevingstemperatuur: 5~ 40℃;</w:t>
      </w:r>
    </w:p>
    <w:p>
      <w:pPr>
        <w:widowControl/>
        <w:numPr>
          <w:ilvl w:val="0"/>
          <w:numId w:val="2"/>
        </w:numPr>
        <w:spacing w:line="360" w:lineRule="atLeast"/>
        <w:ind w:left="0" w:firstLine="142"/>
        <w:rPr>
          <w:rFonts w:ascii="Times New Roman" w:hAnsi="Times New Roman" w:eastAsia="宋体" w:cs="Times New Roman"/>
          <w:sz w:val="40"/>
          <w:szCs w:val="40"/>
        </w:rPr>
      </w:pPr>
      <w:r>
        <w:rPr>
          <w:rFonts w:ascii="Times New Roman" w:hAnsi="Times New Roman"/>
          <w:sz w:val="40"/>
          <w:szCs w:val="40"/>
        </w:rPr>
        <w:t>Omgevingsvochtigheid: ≤90%;</w:t>
      </w:r>
    </w:p>
    <w:p>
      <w:pPr>
        <w:widowControl/>
        <w:numPr>
          <w:ilvl w:val="0"/>
          <w:numId w:val="2"/>
        </w:numPr>
        <w:spacing w:line="360" w:lineRule="atLeast"/>
        <w:ind w:left="0" w:firstLine="142"/>
        <w:rPr>
          <w:rFonts w:ascii="Times New Roman" w:hAnsi="Times New Roman" w:eastAsia="宋体" w:cs="Times New Roman"/>
          <w:sz w:val="40"/>
          <w:szCs w:val="40"/>
        </w:rPr>
      </w:pPr>
      <w:r>
        <w:rPr>
          <w:rFonts w:ascii="Times New Roman" w:hAnsi="Times New Roman"/>
          <w:sz w:val="40"/>
          <w:szCs w:val="40"/>
        </w:rPr>
        <w:t>Spanning: 220V</w:t>
      </w:r>
    </w:p>
    <w:p>
      <w:pPr>
        <w:spacing w:beforeLines="50" w:afterLines="50"/>
        <w:rPr>
          <w:rFonts w:ascii="Times New Roman" w:hAnsi="Times New Roman" w:cs="Times New Roman"/>
          <w:lang w:eastAsia="zh-CN"/>
        </w:rPr>
      </w:pPr>
    </w:p>
    <w:p>
      <w:pPr>
        <w:spacing w:beforeLines="50" w:afterLines="50"/>
        <w:rPr>
          <w:rFonts w:ascii="Times New Roman" w:hAnsi="Times New Roman"/>
          <w:b/>
          <w:sz w:val="56"/>
          <w:szCs w:val="36"/>
          <w:lang w:val="fr-FR"/>
        </w:rPr>
      </w:pPr>
      <w:r>
        <w:rPr>
          <w:rFonts w:ascii="Times New Roman" w:hAnsi="Times New Roman"/>
          <w:b/>
          <w:sz w:val="56"/>
          <w:szCs w:val="36"/>
          <w:lang w:val="fr-FR"/>
        </w:rPr>
        <w:t>VI: Foutanalyse</w:t>
      </w:r>
    </w:p>
    <w:p>
      <w:pPr>
        <w:spacing w:beforeLines="50" w:afterLines="50"/>
        <w:rPr>
          <w:rFonts w:ascii="Times New Roman" w:hAnsi="Times New Roman"/>
          <w:b/>
          <w:sz w:val="32"/>
          <w:szCs w:val="20"/>
          <w:lang w:val="fr-FR"/>
        </w:rPr>
      </w:pPr>
    </w:p>
    <w:tbl>
      <w:tblPr>
        <w:tblStyle w:val="7"/>
        <w:tblW w:w="9901" w:type="dxa"/>
        <w:tblInd w:w="0"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autofit"/>
        <w:tblCellMar>
          <w:top w:w="15" w:type="dxa"/>
          <w:left w:w="15" w:type="dxa"/>
          <w:bottom w:w="15" w:type="dxa"/>
          <w:right w:w="15" w:type="dxa"/>
        </w:tblCellMar>
      </w:tblPr>
      <w:tblGrid>
        <w:gridCol w:w="3483"/>
        <w:gridCol w:w="3972"/>
        <w:gridCol w:w="3084"/>
      </w:tblGrid>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rPr>
          <w:trHeight w:val="850" w:hRule="atLeast"/>
          <w:tblHeader/>
        </w:trPr>
        <w:tc>
          <w:tcPr>
            <w:tcW w:w="2105" w:type="dxa"/>
            <w:tcMar>
              <w:top w:w="120" w:type="dxa"/>
              <w:left w:w="120" w:type="dxa"/>
              <w:bottom w:w="120" w:type="dxa"/>
              <w:right w:w="120" w:type="dxa"/>
            </w:tcMar>
            <w:vAlign w:val="center"/>
          </w:tcPr>
          <w:p>
            <w:pPr>
              <w:widowControl/>
              <w:jc w:val="center"/>
              <w:rPr>
                <w:rFonts w:ascii="Times New Roman" w:hAnsi="Times New Roman" w:eastAsia="宋体" w:cs="Times New Roman"/>
                <w:b/>
                <w:bCs/>
                <w:color w:val="auto"/>
                <w:sz w:val="40"/>
                <w:szCs w:val="40"/>
              </w:rPr>
            </w:pPr>
            <w:r>
              <w:rPr>
                <w:rFonts w:ascii="Times New Roman" w:hAnsi="Times New Roman"/>
                <w:b/>
                <w:color w:val="auto"/>
                <w:sz w:val="40"/>
                <w:szCs w:val="40"/>
              </w:rPr>
              <w:t>Fenomeen</w:t>
            </w:r>
          </w:p>
        </w:tc>
        <w:tc>
          <w:tcPr>
            <w:tcW w:w="3827" w:type="dxa"/>
            <w:tcMar>
              <w:top w:w="120" w:type="dxa"/>
              <w:left w:w="120" w:type="dxa"/>
              <w:bottom w:w="120" w:type="dxa"/>
              <w:right w:w="120" w:type="dxa"/>
            </w:tcMar>
            <w:vAlign w:val="center"/>
          </w:tcPr>
          <w:p>
            <w:pPr>
              <w:widowControl/>
              <w:jc w:val="center"/>
              <w:rPr>
                <w:rFonts w:ascii="Times New Roman" w:hAnsi="Times New Roman" w:eastAsia="宋体" w:cs="Times New Roman"/>
                <w:b/>
                <w:bCs/>
                <w:color w:val="auto"/>
                <w:sz w:val="40"/>
                <w:szCs w:val="40"/>
              </w:rPr>
            </w:pPr>
            <w:r>
              <w:rPr>
                <w:rFonts w:ascii="Times New Roman" w:hAnsi="Times New Roman"/>
                <w:b/>
                <w:color w:val="auto"/>
                <w:sz w:val="40"/>
                <w:szCs w:val="40"/>
              </w:rPr>
              <w:t>Oorzaak</w:t>
            </w:r>
          </w:p>
        </w:tc>
        <w:tc>
          <w:tcPr>
            <w:tcW w:w="3969" w:type="dxa"/>
            <w:tcMar>
              <w:top w:w="120" w:type="dxa"/>
              <w:left w:w="120" w:type="dxa"/>
              <w:bottom w:w="120" w:type="dxa"/>
              <w:right w:w="120" w:type="dxa"/>
            </w:tcMar>
            <w:vAlign w:val="center"/>
          </w:tcPr>
          <w:p>
            <w:pPr>
              <w:widowControl/>
              <w:jc w:val="center"/>
              <w:rPr>
                <w:rFonts w:ascii="Times New Roman" w:hAnsi="Times New Roman" w:eastAsia="宋体" w:cs="Times New Roman"/>
                <w:b/>
                <w:bCs/>
                <w:color w:val="auto"/>
                <w:sz w:val="40"/>
                <w:szCs w:val="40"/>
              </w:rPr>
            </w:pPr>
            <w:r>
              <w:rPr>
                <w:rFonts w:ascii="Times New Roman" w:hAnsi="Times New Roman"/>
                <w:b/>
                <w:color w:val="auto"/>
                <w:sz w:val="40"/>
                <w:szCs w:val="40"/>
              </w:rPr>
              <w:t>Behandeling</w:t>
            </w:r>
          </w:p>
        </w:tc>
      </w:tr>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rPr>
          <w:trHeight w:val="850" w:hRule="atLeast"/>
        </w:trPr>
        <w:tc>
          <w:tcPr>
            <w:tcW w:w="2105"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Geen stroom</w:t>
            </w:r>
          </w:p>
        </w:tc>
        <w:tc>
          <w:tcPr>
            <w:tcW w:w="3827"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Slechte verbinding van het stopcontact en de stekker, circuit is niet gesloten.</w:t>
            </w:r>
          </w:p>
        </w:tc>
        <w:tc>
          <w:tcPr>
            <w:tcW w:w="3969"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Pas het stopcontact en de stekker aan. Pas het circuit aan.</w:t>
            </w:r>
          </w:p>
        </w:tc>
      </w:tr>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rPr>
          <w:trHeight w:val="850" w:hRule="atLeast"/>
        </w:trPr>
        <w:tc>
          <w:tcPr>
            <w:tcW w:w="2105"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Geen verwarming</w:t>
            </w:r>
          </w:p>
        </w:tc>
        <w:tc>
          <w:tcPr>
            <w:tcW w:w="3827"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Verwarmingsjackdraad is gebroken</w:t>
            </w:r>
          </w:p>
        </w:tc>
        <w:tc>
          <w:tcPr>
            <w:tcW w:w="3969"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Verwarmingsjack vervangen</w:t>
            </w:r>
          </w:p>
        </w:tc>
      </w:tr>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rPr>
          <w:trHeight w:val="850" w:hRule="atLeast"/>
        </w:trPr>
        <w:tc>
          <w:tcPr>
            <w:tcW w:w="2105"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Geen temperatuurregeling</w:t>
            </w:r>
          </w:p>
        </w:tc>
        <w:tc>
          <w:tcPr>
            <w:tcW w:w="3827"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Het bedieningspaneel is kapot</w:t>
            </w:r>
          </w:p>
        </w:tc>
        <w:tc>
          <w:tcPr>
            <w:tcW w:w="3969"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Bedieningspaneel vervangen</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7"/>
      <w:r>
        <w:rPr>
          <w:rFonts w:ascii="Times New Roman" w:hAnsi="Times New Roman"/>
          <w:b/>
          <w:sz w:val="56"/>
          <w:szCs w:val="36"/>
          <w:lang w:val="fr-FR"/>
        </w:rPr>
        <w:t>Leveringslijst</w:t>
      </w:r>
      <w:bookmarkEnd w:id="2"/>
    </w:p>
    <w:p>
      <w:pPr>
        <w:spacing w:beforeLines="50" w:afterLines="50"/>
        <w:outlineLvl w:val="1"/>
        <w:rPr>
          <w:rFonts w:ascii="Times New Roman" w:hAnsi="Times New Roman" w:cs="Times New Roman"/>
        </w:rPr>
      </w:pPr>
    </w:p>
    <w:p>
      <w:pPr>
        <w:widowControl/>
        <w:numPr>
          <w:ilvl w:val="0"/>
          <w:numId w:val="2"/>
        </w:numPr>
        <w:tabs>
          <w:tab w:val="left" w:pos="480"/>
          <w:tab w:val="clear" w:pos="360"/>
        </w:tabs>
        <w:spacing w:line="360" w:lineRule="atLeast"/>
        <w:ind w:left="0" w:firstLine="142"/>
        <w:rPr>
          <w:rFonts w:ascii="Times New Roman" w:hAnsi="Times New Roman"/>
          <w:sz w:val="40"/>
          <w:szCs w:val="40"/>
          <w:lang w:val="da-DK"/>
        </w:rPr>
      </w:pPr>
      <w:r>
        <w:rPr>
          <w:rFonts w:ascii="Times New Roman" w:hAnsi="Times New Roman"/>
          <w:sz w:val="40"/>
          <w:szCs w:val="40"/>
          <w:lang w:val="da-DK"/>
        </w:rPr>
        <w:t>Verwarmingsmantel</w:t>
      </w:r>
    </w:p>
    <w:p>
      <w:pPr>
        <w:widowControl/>
        <w:numPr>
          <w:ilvl w:val="0"/>
          <w:numId w:val="2"/>
        </w:numPr>
        <w:tabs>
          <w:tab w:val="left" w:pos="480"/>
          <w:tab w:val="clear" w:pos="360"/>
        </w:tabs>
        <w:spacing w:line="360" w:lineRule="atLeast"/>
        <w:ind w:left="0" w:firstLine="142"/>
        <w:rPr>
          <w:rFonts w:ascii="Times New Roman" w:hAnsi="Times New Roman"/>
          <w:sz w:val="40"/>
          <w:szCs w:val="40"/>
          <w:lang w:val="da-DK"/>
        </w:rPr>
      </w:pPr>
      <w:r>
        <w:rPr>
          <w:rFonts w:ascii="Times New Roman" w:hAnsi="Times New Roman"/>
          <w:sz w:val="40"/>
          <w:szCs w:val="40"/>
          <w:lang w:val="da-DK"/>
        </w:rPr>
        <w:t>Beugel</w:t>
      </w:r>
    </w:p>
    <w:p>
      <w:pPr>
        <w:widowControl/>
        <w:numPr>
          <w:ilvl w:val="0"/>
          <w:numId w:val="2"/>
        </w:numPr>
        <w:tabs>
          <w:tab w:val="left" w:pos="480"/>
          <w:tab w:val="clear" w:pos="360"/>
        </w:tabs>
        <w:spacing w:line="360" w:lineRule="atLeast"/>
        <w:ind w:left="0" w:firstLine="142"/>
        <w:rPr>
          <w:rFonts w:ascii="Times New Roman" w:hAnsi="Times New Roman"/>
          <w:sz w:val="40"/>
          <w:szCs w:val="40"/>
          <w:lang w:val="da-DK"/>
        </w:rPr>
      </w:pPr>
      <w:r>
        <w:rPr>
          <w:rFonts w:ascii="Times New Roman" w:hAnsi="Times New Roman"/>
          <w:sz w:val="40"/>
          <w:szCs w:val="40"/>
          <w:lang w:val="da-DK"/>
        </w:rPr>
        <w:t>Temperatuursensor</w:t>
      </w:r>
    </w:p>
    <w:p>
      <w:pPr>
        <w:widowControl/>
        <w:numPr>
          <w:ilvl w:val="0"/>
          <w:numId w:val="2"/>
        </w:numPr>
        <w:tabs>
          <w:tab w:val="left" w:pos="480"/>
          <w:tab w:val="clear" w:pos="360"/>
        </w:tabs>
        <w:spacing w:line="360" w:lineRule="atLeast"/>
        <w:ind w:left="0" w:firstLine="142"/>
        <w:rPr>
          <w:rFonts w:ascii="Times New Roman" w:hAnsi="Times New Roman"/>
          <w:sz w:val="40"/>
          <w:szCs w:val="40"/>
          <w:lang w:val="da-DK"/>
        </w:rPr>
      </w:pPr>
      <w:r>
        <w:rPr>
          <w:rFonts w:ascii="Times New Roman" w:hAnsi="Times New Roman"/>
          <w:sz w:val="40"/>
          <w:szCs w:val="40"/>
          <w:lang w:val="da-DK"/>
        </w:rPr>
        <w:t>Voedingsadapter</w:t>
      </w:r>
    </w:p>
    <w:p>
      <w:pPr>
        <w:widowControl/>
        <w:numPr>
          <w:ilvl w:val="0"/>
          <w:numId w:val="2"/>
        </w:numPr>
        <w:tabs>
          <w:tab w:val="left" w:pos="480"/>
          <w:tab w:val="clear" w:pos="360"/>
        </w:tabs>
        <w:spacing w:line="360" w:lineRule="atLeast"/>
        <w:ind w:left="0" w:firstLine="142"/>
        <w:rPr>
          <w:rFonts w:ascii="Times New Roman" w:hAnsi="Times New Roman"/>
          <w:sz w:val="40"/>
          <w:szCs w:val="40"/>
          <w:lang w:val="da-DK"/>
        </w:rPr>
      </w:pPr>
      <w:r>
        <w:rPr>
          <w:rFonts w:ascii="Times New Roman" w:hAnsi="Times New Roman"/>
          <w:sz w:val="40"/>
          <w:szCs w:val="40"/>
          <w:lang w:val="da-DK"/>
        </w:rPr>
        <w:t>Gebruikershandleiding</w:t>
      </w:r>
    </w:p>
    <w:p>
      <w:pPr>
        <w:spacing w:beforeLines="50" w:afterLines="50"/>
        <w:jc w:val="center"/>
        <w:rPr>
          <w:rFonts w:ascii="Times New Roman" w:hAnsi="Times New Roman" w:cs="Times New Roman"/>
          <w:lang w:eastAsia="zh-CN"/>
        </w:rPr>
      </w:pPr>
    </w:p>
    <w:p>
      <w:pPr>
        <w:spacing w:beforeLines="50" w:afterLines="50"/>
        <w:jc w:val="center"/>
        <w:rPr>
          <w:rFonts w:hint="eastAsia" w:ascii="Times New Roman" w:hAnsi="Times New Roman" w:cs="Times New Roman"/>
          <w:lang w:eastAsia="zh-CN"/>
        </w:rPr>
      </w:pPr>
    </w:p>
    <w:p>
      <w:pPr>
        <w:spacing w:beforeLines="50" w:afterLines="50"/>
        <w:jc w:val="center"/>
        <w:rPr>
          <w:rFonts w:hint="eastAsia" w:ascii="Times New Roman" w:hAnsi="Times New Roman" w:cs="Times New Roman"/>
        </w:rPr>
      </w:pPr>
      <w:r>
        <w:rPr>
          <w:rFonts w:ascii="Times New Roman" w:hAnsi="Times New Roman"/>
        </w:rPr>
        <w:drawing>
          <wp:inline distT="0" distB="0" distL="0" distR="0">
            <wp:extent cx="6249670" cy="4671060"/>
            <wp:effectExtent l="0" t="0" r="17780" b="15240"/>
            <wp:docPr id="2" name="图片 1" descr="E:\清理Pro微信迁移目录\Users\xwechat_files\wxid_muahon3c2g0q21_d2f4\temp\InputTemp\521445cf-0d58-4800-b540-4f56215d55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521445cf-0d58-4800-b540-4f56215d55bb.png"/>
                    <pic:cNvPicPr>
                      <a:picLocks noChangeAspect="1" noChangeArrowheads="1"/>
                    </pic:cNvPicPr>
                  </pic:nvPicPr>
                  <pic:blipFill>
                    <a:blip r:embed="rId12"/>
                    <a:srcRect/>
                    <a:stretch>
                      <a:fillRect/>
                    </a:stretch>
                  </pic:blipFill>
                  <pic:spPr>
                    <a:xfrm>
                      <a:off x="0" y="0"/>
                      <a:ext cx="6249670" cy="467106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bookmarkStart w:id="3" w:name="_GoBack"/>
      <w:bookmarkEnd w:id="3"/>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A67BD"/>
    <w:multiLevelType w:val="multilevel"/>
    <w:tmpl w:val="325A67BD"/>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49F38D4"/>
    <w:multiLevelType w:val="multilevel"/>
    <w:tmpl w:val="749F38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docVars>
    <w:docVar w:name="commondata" w:val="eyJoZGlkIjoiZDZjZTM0ODc0YmM0OTlkZmMzODU1YmNmZmMxZjQzZmYifQ=="/>
  </w:docVars>
  <w:rsids>
    <w:rsidRoot w:val="69516080"/>
    <w:rsid w:val="000376F2"/>
    <w:rsid w:val="001274DB"/>
    <w:rsid w:val="001311C1"/>
    <w:rsid w:val="001D326A"/>
    <w:rsid w:val="001D783C"/>
    <w:rsid w:val="001E3498"/>
    <w:rsid w:val="002217C6"/>
    <w:rsid w:val="00287148"/>
    <w:rsid w:val="002A2329"/>
    <w:rsid w:val="003249B0"/>
    <w:rsid w:val="00337925"/>
    <w:rsid w:val="00394CBA"/>
    <w:rsid w:val="003C05B8"/>
    <w:rsid w:val="0042790B"/>
    <w:rsid w:val="00433B6F"/>
    <w:rsid w:val="00472075"/>
    <w:rsid w:val="005B0C0E"/>
    <w:rsid w:val="006051CB"/>
    <w:rsid w:val="00624A7E"/>
    <w:rsid w:val="0066230C"/>
    <w:rsid w:val="00665229"/>
    <w:rsid w:val="0068588A"/>
    <w:rsid w:val="00713F25"/>
    <w:rsid w:val="007418DE"/>
    <w:rsid w:val="00791E26"/>
    <w:rsid w:val="007C2411"/>
    <w:rsid w:val="0081490E"/>
    <w:rsid w:val="00892C05"/>
    <w:rsid w:val="00896291"/>
    <w:rsid w:val="0090129F"/>
    <w:rsid w:val="009A3C36"/>
    <w:rsid w:val="00A04D78"/>
    <w:rsid w:val="00A923F7"/>
    <w:rsid w:val="00AE7464"/>
    <w:rsid w:val="00B238ED"/>
    <w:rsid w:val="00C1730A"/>
    <w:rsid w:val="00C25A86"/>
    <w:rsid w:val="00CA49A3"/>
    <w:rsid w:val="00CB4805"/>
    <w:rsid w:val="00D057BC"/>
    <w:rsid w:val="00D10A39"/>
    <w:rsid w:val="00EF2264"/>
    <w:rsid w:val="00EF2AE6"/>
    <w:rsid w:val="00F7374D"/>
    <w:rsid w:val="00F82B7A"/>
    <w:rsid w:val="00FD41E1"/>
    <w:rsid w:val="00FE5E65"/>
    <w:rsid w:val="00FF7494"/>
    <w:rsid w:val="20700659"/>
    <w:rsid w:val="22A27C92"/>
    <w:rsid w:val="572C75FB"/>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l-NL" w:eastAsia="en-US" w:bidi="en-US"/>
    </w:rPr>
  </w:style>
  <w:style w:type="paragraph" w:styleId="2">
    <w:name w:val="heading 3"/>
    <w:basedOn w:val="1"/>
    <w:link w:val="16"/>
    <w:qFormat/>
    <w:uiPriority w:val="9"/>
    <w:pPr>
      <w:widowControl/>
      <w:spacing w:before="100" w:beforeAutospacing="1" w:after="100" w:afterAutospacing="1"/>
      <w:outlineLvl w:val="2"/>
    </w:pPr>
    <w:rPr>
      <w:rFonts w:ascii="宋体" w:hAnsi="宋体" w:eastAsia="宋体" w:cs="宋体"/>
      <w:b/>
      <w:bCs/>
      <w:color w:val="auto"/>
      <w:sz w:val="27"/>
      <w:szCs w:val="27"/>
      <w:lang w:eastAsia="zh-CN" w:bidi="ar-SA"/>
    </w:rPr>
  </w:style>
  <w:style w:type="paragraph" w:styleId="3">
    <w:name w:val="heading 4"/>
    <w:basedOn w:val="1"/>
    <w:link w:val="17"/>
    <w:qFormat/>
    <w:uiPriority w:val="9"/>
    <w:pPr>
      <w:widowControl/>
      <w:spacing w:before="100" w:beforeAutospacing="1" w:after="100" w:afterAutospacing="1"/>
      <w:outlineLvl w:val="3"/>
    </w:pPr>
    <w:rPr>
      <w:rFonts w:ascii="宋体" w:hAnsi="宋体" w:eastAsia="宋体" w:cs="宋体"/>
      <w:b/>
      <w:bCs/>
      <w:color w:val="auto"/>
      <w:lang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Emphasis"/>
    <w:basedOn w:val="9"/>
    <w:autoRedefine/>
    <w:qFormat/>
    <w:uiPriority w:val="20"/>
    <w:rPr>
      <w:i/>
      <w:iCs/>
    </w:rPr>
  </w:style>
  <w:style w:type="character" w:customStyle="1" w:styleId="12">
    <w:name w:val="页眉 Char"/>
    <w:basedOn w:val="9"/>
    <w:link w:val="6"/>
    <w:autoRedefine/>
    <w:qFormat/>
    <w:uiPriority w:val="0"/>
    <w:rPr>
      <w:color w:val="000000"/>
      <w:sz w:val="18"/>
      <w:szCs w:val="18"/>
      <w:lang w:eastAsia="en-US" w:bidi="en-US"/>
    </w:rPr>
  </w:style>
  <w:style w:type="character" w:customStyle="1" w:styleId="13">
    <w:name w:val="页脚 Char"/>
    <w:basedOn w:val="9"/>
    <w:link w:val="5"/>
    <w:autoRedefine/>
    <w:qFormat/>
    <w:uiPriority w:val="0"/>
    <w:rPr>
      <w:color w:val="000000"/>
      <w:sz w:val="18"/>
      <w:szCs w:val="18"/>
      <w:lang w:eastAsia="en-US" w:bidi="en-US"/>
    </w:rPr>
  </w:style>
  <w:style w:type="character" w:customStyle="1" w:styleId="14">
    <w:name w:val="批注框文本 Char"/>
    <w:basedOn w:val="9"/>
    <w:link w:val="4"/>
    <w:autoRedefine/>
    <w:qFormat/>
    <w:uiPriority w:val="0"/>
    <w:rPr>
      <w:color w:val="000000"/>
      <w:sz w:val="18"/>
      <w:szCs w:val="18"/>
      <w:lang w:eastAsia="en-US" w:bidi="en-US"/>
    </w:rPr>
  </w:style>
  <w:style w:type="paragraph" w:styleId="15">
    <w:name w:val="List Paragraph"/>
    <w:basedOn w:val="1"/>
    <w:autoRedefine/>
    <w:unhideWhenUsed/>
    <w:qFormat/>
    <w:uiPriority w:val="99"/>
    <w:pPr>
      <w:ind w:firstLine="420" w:firstLineChars="200"/>
    </w:pPr>
  </w:style>
  <w:style w:type="character" w:customStyle="1" w:styleId="16">
    <w:name w:val="标题 3 Char"/>
    <w:basedOn w:val="9"/>
    <w:link w:val="2"/>
    <w:autoRedefine/>
    <w:qFormat/>
    <w:uiPriority w:val="9"/>
    <w:rPr>
      <w:rFonts w:ascii="宋体" w:hAnsi="宋体" w:eastAsia="宋体" w:cs="宋体"/>
      <w:b/>
      <w:bCs/>
      <w:sz w:val="27"/>
      <w:szCs w:val="27"/>
    </w:rPr>
  </w:style>
  <w:style w:type="character" w:customStyle="1" w:styleId="17">
    <w:name w:val="标题 4 Char"/>
    <w:basedOn w:val="9"/>
    <w:link w:val="3"/>
    <w:autoRedefine/>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66"/>
    <customShpInfo spid="_x0000_s2075"/>
    <customShpInfo spid="_x0000_s2074"/>
    <customShpInfo spid="_x0000_s2072"/>
    <customShpInfo spid="_x0000_s2071"/>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2026-04-28T05:37:29+00:00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210D6-054F-4FB7-A8FC-99F53E4FAF2A}"/>
</file>

<file path=customXml/itemProps3.xml><?xml version="1.0" encoding="utf-8"?>
<ds:datastoreItem xmlns:ds="http://schemas.openxmlformats.org/officeDocument/2006/customXml" ds:itemID="{253367FF-0EB6-4523-A460-A55A939FCB54}"/>
</file>

<file path=customXml/itemProps4.xml><?xml version="1.0" encoding="utf-8"?>
<ds:datastoreItem xmlns:ds="http://schemas.openxmlformats.org/officeDocument/2006/customXml" ds:itemID="{0EB8B42A-68E4-47B9-8DA6-C3B91E1F977E}"/>
</file>

<file path=docProps/app.xml><?xml version="1.0" encoding="utf-8"?>
<Properties xmlns="http://schemas.openxmlformats.org/officeDocument/2006/extended-properties" xmlns:vt="http://schemas.openxmlformats.org/officeDocument/2006/docPropsVTypes">
  <Template>sndt1529</Template>
  <Company>Quanyi</Company>
  <Pages>8</Pages>
  <Words>384</Words>
  <Characters>2349</Characters>
  <Lines>17</Lines>
  <Paragraphs>5</Paragraphs>
  <TotalTime>2</TotalTime>
  <ScaleCrop>false</ScaleCrop>
  <LinksUpToDate>false</LinksUpToDate>
  <CharactersWithSpaces>2679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20</cp:revision>
  <dcterms:created xsi:type="dcterms:W3CDTF">2026-03-26T11:29:00Z</dcterms:created>
  <dcterms:modified xsi:type="dcterms:W3CDTF">2026-04-13T01:32:35Z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