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4ED4"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32"/>
          <w:lang w:val="fr-FR"/>
        </w:rPr>
      </w:pPr>
      <w:bookmarkStart w:id="0" w:name="bookmark0"/>
      <w:r>
        <w:rPr>
          <w:rFonts w:ascii="Times New Roman" w:hAnsi="Times New Roman"/>
          <w:b/>
          <w:sz w:val="144"/>
          <w:szCs w:val="32"/>
          <w:lang w:val="fr-FR"/>
        </w:rPr>
        <w:t>LabField</w:t>
      </w:r>
      <w:bookmarkEnd w:id="0"/>
    </w:p>
    <w:p w14:paraId="4D8ACB87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3B380764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19C6F6E5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0723A2F9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62209D18"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066645 Vandbad, mellemstørrelse</w:t>
      </w:r>
    </w:p>
    <w:p w14:paraId="2ACB5D93">
      <w:pPr>
        <w:spacing w:beforeLines="50" w:afterLines="50"/>
        <w:jc w:val="center"/>
        <w:rPr>
          <w:rFonts w:ascii="Times New Roman" w:hAnsi="Times New Roman"/>
        </w:rPr>
      </w:pPr>
    </w:p>
    <w:p w14:paraId="72D7C6EE">
      <w:pPr>
        <w:spacing w:beforeLines="50" w:afterLines="50"/>
        <w:jc w:val="center"/>
        <w:rPr>
          <w:rFonts w:ascii="Times New Roman" w:hAnsi="Times New Roman"/>
        </w:rPr>
      </w:pPr>
    </w:p>
    <w:p w14:paraId="54AAE155">
      <w:pPr>
        <w:spacing w:beforeLines="50" w:afterLines="50"/>
        <w:jc w:val="center"/>
        <w:rPr>
          <w:rFonts w:ascii="Times New Roman" w:hAnsi="Times New Roman"/>
        </w:rPr>
      </w:pPr>
    </w:p>
    <w:p w14:paraId="2C2C7BBF">
      <w:pPr>
        <w:spacing w:beforeLines="50" w:afterLines="50"/>
        <w:jc w:val="center"/>
        <w:rPr>
          <w:rFonts w:ascii="Times New Roman" w:hAnsi="Times New Roman"/>
        </w:rPr>
      </w:pPr>
    </w:p>
    <w:p w14:paraId="15B68A6C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4610100" cy="3971925"/>
            <wp:effectExtent l="19050" t="0" r="0" b="0"/>
            <wp:docPr id="4" name="图片 2" descr="E:\清理Pro微信迁移目录\Users\xwechat_files\wxid_muahon3c2g0q21_d2f4\temp\InputTemp\7fee8d4b-3679-400a-89a8-3ded689b5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E:\清理Pro微信迁移目录\Users\xwechat_files\wxid_muahon3c2g0q21_d2f4\temp\InputTemp\7fee8d4b-3679-400a-89a8-3ded689b514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270F7A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198496E2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4F046B5B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23BBB750">
      <w:pPr>
        <w:spacing w:beforeLines="50" w:afterLines="50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/>
          <w:b/>
          <w:sz w:val="44"/>
          <w:szCs w:val="36"/>
          <w:lang w:val="fr-FR" w:eastAsia="en-US"/>
        </w:rPr>
        <w:t>Brugervejledning</w:t>
      </w:r>
    </w:p>
    <w:p w14:paraId="131A07A2"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ECE9B0F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6F6CFB56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Produktbeskrivelse</w:t>
      </w:r>
    </w:p>
    <w:p w14:paraId="408A5D44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 w14:paraId="6681C310">
      <w:pPr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Labfield vandbad anvendes bredt til tørring, koncentration, destillation og imprægnering af kemiske reagenser samt imprægnering af medicinske og biologiske produkter. Det kan også anvendes til termostatisk opvarmning i vandbad og andre temperaturtests og er et nødvendigt værktøj inden for biologi, genetik, akvakultur, miljøbeskyttelse, medicin, sundhed, biokemiske laboratorier, analyselokaler, undervisning og videnskabelig forskning.</w:t>
      </w:r>
    </w:p>
    <w:p w14:paraId="7BB6021A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0C386641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115EBE9A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78DBA6B3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6A5D0C18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038DD4B4"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 w14:paraId="0A75AD1B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429F3F17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II: Produktoversigt</w:t>
      </w:r>
    </w:p>
    <w:p w14:paraId="0A6D3555">
      <w:pPr>
        <w:spacing w:beforeLines="50" w:afterLines="50"/>
        <w:outlineLvl w:val="1"/>
        <w:rPr>
          <w:rFonts w:hint="eastAsia" w:ascii="Times New Roman" w:hAnsi="Times New Roman" w:cs="Times New Roman"/>
          <w:b/>
          <w:bCs/>
          <w:sz w:val="44"/>
          <w:szCs w:val="44"/>
          <w:lang w:val="fr-FR" w:eastAsia="zh-CN"/>
        </w:rPr>
      </w:pPr>
    </w:p>
    <w:p w14:paraId="3C66C814">
      <w:pPr>
        <w:spacing w:beforeLines="50" w:afterLines="50"/>
        <w:ind w:left="0" w:leftChars="0" w:firstLine="960" w:firstLineChars="218"/>
        <w:jc w:val="left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3556635" cy="2965450"/>
            <wp:effectExtent l="0" t="0" r="24765" b="6350"/>
            <wp:docPr id="6" name="图片 3" descr="E:\清理Pro微信迁移目录\Users\xwechat_files\wxid_muahon3c2g0q21_d2f4\temp\InputTemp\8264a9e4-af6e-49fb-85ec-41ec09753c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E:\清理Pro微信迁移目录\Users\xwechat_files\wxid_muahon3c2g0q21_d2f4\temp\InputTemp\8264a9e4-af6e-49fb-85ec-41ec09753ca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6D7E8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III: Produktintroduktion</w:t>
      </w:r>
    </w:p>
    <w:p w14:paraId="15865141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77" o:spid="_x0000_s2077" o:spt="202" type="#_x0000_t202" style="position:absolute;left:0pt;margin-left:70.5pt;margin-top:19.65pt;height:27.55pt;width:99.3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2A45673B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PP-ringlåg</w:t>
                  </w:r>
                </w:p>
              </w:txbxContent>
            </v:textbox>
          </v:shape>
        </w:pict>
      </w:r>
    </w:p>
    <w:p w14:paraId="39185B47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78" o:spid="_x0000_s2078" o:spt="202" type="#_x0000_t202" style="position:absolute;left:0pt;margin-left:70.3pt;margin-top:249.15pt;height:30.05pt;width:124.25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1864E32D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Arbejdspanel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80" o:spid="_x0000_s2080" o:spt="202" type="#_x0000_t202" style="position:absolute;left:0pt;margin-left:356.25pt;margin-top:247.1pt;height:28pt;width:79.35pt;z-index:251663360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1FD7052D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Afbryder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9" o:spid="_x0000_s2079" o:spt="202" type="#_x0000_t202" style="position:absolute;left:0pt;margin-left:311.15pt;margin-top:192.4pt;height:40.7pt;width:147.95pt;z-index:25166233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226018B1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Rustfri stålholder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5107940" cy="3679190"/>
            <wp:effectExtent l="0" t="0" r="22860" b="3810"/>
            <wp:docPr id="7" name="图片 4" descr="E:\清理Pro微信迁移目录\Users\xwechat_files\wxid_muahon3c2g0q21_d2f4\temp\InputTemp\93131621-6bbf-41fe-82bc-9c5c5a8ab3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E:\清理Pro微信迁移目录\Users\xwechat_files\wxid_muahon3c2g0q21_d2f4\temp\InputTemp\93131621-6bbf-41fe-82bc-9c5c5a8ab3c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7940" cy="367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BCA5ED">
      <w:pPr>
        <w:rPr>
          <w:rFonts w:ascii="Times New Roman" w:hAnsi="Times New Roman" w:cs="Times New Roman"/>
          <w:lang w:eastAsia="zh-CN"/>
        </w:rPr>
      </w:pPr>
    </w:p>
    <w:p w14:paraId="6E984E42">
      <w:pPr>
        <w:spacing w:beforeLines="50" w:afterLines="50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ab/>
      </w:r>
      <w:r>
        <w:br w:type="page"/>
      </w:r>
    </w:p>
    <w:p w14:paraId="4440A9D8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IV: Panelintroduktion</w:t>
      </w:r>
    </w:p>
    <w:p w14:paraId="25B9B359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 w:bidi="zh-CN"/>
        </w:rPr>
      </w:pPr>
    </w:p>
    <w:p w14:paraId="4A70F0F7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6076950" cy="4667250"/>
            <wp:effectExtent l="0" t="0" r="19050" b="6350"/>
            <wp:docPr id="8" name="图片 5" descr="E:\清理Pro微信迁移目录\Users\xwechat_files\wxid_muahon3c2g0q21_d2f4\temp\InputTemp\74ff121d-7c56-436e-af57-0b9abc021f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E:\清理Pro微信迁移目录\Users\xwechat_files\wxid_muahon3c2g0q21_d2f4\temp\InputTemp\74ff121d-7c56-436e-af57-0b9abc021f18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4"/>
        </w:rPr>
        <w:pict>
          <v:shape id="_x0000_s2088" o:spid="_x0000_s2088" o:spt="202" type="#_x0000_t202" style="position:absolute;left:0pt;margin-left:-21.7pt;margin-top:146.3pt;height:28.4pt;width:139.2pt;z-index:25167155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3C8CFEE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Alarmindikator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87" o:spid="_x0000_s2087" o:spt="202" type="#_x0000_t202" style="position:absolute;left:0pt;margin-left:25.35pt;margin-top:189.9pt;height:46.3pt;width:85.9pt;z-index:25167052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54FD37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Opvarmningsindikator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2" o:spid="_x0000_s2072" o:spt="202" type="#_x0000_t202" style="position:absolute;left:0pt;margin-left:205.75pt;margin-top:328.7pt;height:50pt;width:128.75pt;z-index:25165926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4DCEE8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Datareduktionsknap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91" o:spid="_x0000_s2091" o:spt="202" type="#_x0000_t202" style="position:absolute;left:0pt;margin-left:386.1pt;margin-top:307.1pt;height:44.6pt;width:135.35pt;z-index:25167462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52CB00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Dataforøgelsesknap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86" o:spid="_x0000_s2086" o:spt="202" type="#_x0000_t202" style="position:absolute;left:0pt;margin-left:391.45pt;margin-top:104.6pt;height:41.75pt;width:93.95pt;z-index:25166950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241E1EF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Tidsstartindikator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81" o:spid="_x0000_s2081" o:spt="202" type="#_x0000_t202" style="position:absolute;left:0pt;margin-left:4.55pt;margin-top:18.75pt;height:31.3pt;width:153.65pt;z-index:25166438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0C534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Målt temperaturværdi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84" o:spid="_x0000_s2084" o:spt="202" type="#_x0000_t202" style="position:absolute;left:0pt;margin-left:-23pt;margin-top:79.95pt;height:46.3pt;width:136.7pt;z-index:251667456;mso-width-relative:margin;mso-height-relative:margin;" filled="f" stroked="t" coordsize="21600,21600">
            <v:path/>
            <v:fill on="f" focussize="0,0"/>
            <v:stroke color="#FFFFFF" joinstyle="miter"/>
            <v:imagedata o:title=""/>
            <o:lock v:ext="edit" aspectratio="f"/>
            <v:textbox>
              <w:txbxContent>
                <w:p w14:paraId="10854F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Indstillet temperaturværdi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83" o:spid="_x0000_s2083" o:spt="202" type="#_x0000_t202" style="position:absolute;left:0pt;margin-left:332.5pt;margin-top:42pt;height:33.65pt;width:163pt;z-index:25166643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3ABF5B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Selvjusteringsindikator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82" o:spid="_x0000_s2082" o:spt="202" type="#_x0000_t202" style="position:absolute;left:0pt;margin-left:329.8pt;margin-top:9.8pt;height:33.65pt;width:144.3pt;z-index:25166540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76751F5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Alarmindikator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90" o:spid="_x0000_s2090" o:spt="202" type="#_x0000_t202" style="position:absolute;left:0pt;margin-left:-3.4pt;margin-top:287.1pt;height:87.85pt;width:147.75pt;z-index:251673600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385C1E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Dataskiftknap</w:t>
                  </w:r>
                </w:p>
                <w:p w14:paraId="297A82C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Tryk i tre sekunder for at gå ind i selvjustering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89" o:spid="_x0000_s2089" o:spt="202" type="#_x0000_t202" style="position:absolute;left:0pt;margin-left:-21.7pt;margin-top:229pt;height:46.95pt;width:116.05pt;z-index:25167257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6250712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Temperaturindstillingsknap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85" o:spid="_x0000_s2085" o:spt="202" type="#_x0000_t202" style="position:absolute;left:0pt;margin-left:-14.4pt;margin-top:145.45pt;height:24.75pt;width:121.95pt;z-index:25166848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2106FED4"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/>
                    </w:rPr>
                    <w:t>Alarmindikator</w:t>
                  </w:r>
                </w:p>
              </w:txbxContent>
            </v:textbox>
          </v:shape>
        </w:pict>
      </w:r>
    </w:p>
    <w:p w14:paraId="09F71999"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293426B5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767F02F9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26FC4E35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154F3E08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352BB495">
      <w:pPr>
        <w:spacing w:beforeLines="50" w:afterLines="50"/>
        <w:outlineLvl w:val="1"/>
        <w:rPr>
          <w:rFonts w:hint="eastAsia" w:ascii="Times New Roman" w:hAnsi="Times New Roman" w:eastAsia="等线" w:cs="Times New Roman"/>
          <w:b/>
          <w:bCs/>
          <w:sz w:val="44"/>
          <w:szCs w:val="44"/>
          <w:lang w:eastAsia="zh-CN"/>
        </w:rPr>
      </w:pPr>
      <w:r>
        <w:rPr>
          <w:rFonts w:ascii="Times New Roman" w:hAnsi="Times New Roman"/>
          <w:sz w:val="28"/>
        </w:rPr>
        <w:tab/>
      </w:r>
    </w:p>
    <w:p w14:paraId="08633324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0E636CDE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V: Produktdata</w:t>
      </w:r>
    </w:p>
    <w:p w14:paraId="67FC0602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7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5"/>
        <w:gridCol w:w="4764"/>
      </w:tblGrid>
      <w:tr w14:paraId="3A529A90">
        <w:trPr>
          <w:trHeight w:val="850" w:hRule="atLeast"/>
          <w:tblHeader/>
        </w:trPr>
        <w:tc>
          <w:tcPr>
            <w:tcW w:w="4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EBACE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Parameter</w:t>
            </w:r>
          </w:p>
          <w:p w14:paraId="3CA53DC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Temperaturstyringsområde</w:t>
            </w:r>
          </w:p>
        </w:tc>
        <w:tc>
          <w:tcPr>
            <w:tcW w:w="47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25E106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Værdi</w:t>
            </w:r>
          </w:p>
          <w:p w14:paraId="278B8F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Rumtemperatur - 99.9℃</w:t>
            </w:r>
          </w:p>
        </w:tc>
      </w:tr>
      <w:tr w14:paraId="23CCEA42">
        <w:trPr>
          <w:trHeight w:val="850" w:hRule="atLeast"/>
        </w:trPr>
        <w:tc>
          <w:tcPr>
            <w:tcW w:w="4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01FB6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Effekt</w:t>
            </w:r>
          </w:p>
        </w:tc>
        <w:tc>
          <w:tcPr>
            <w:tcW w:w="47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A74DB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800W</w:t>
            </w:r>
          </w:p>
        </w:tc>
      </w:tr>
      <w:tr w14:paraId="4AE8E83A">
        <w:trPr>
          <w:trHeight w:val="850" w:hRule="atLeast"/>
        </w:trPr>
        <w:tc>
          <w:tcPr>
            <w:tcW w:w="4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36D2A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Temp. Opløsning</w:t>
            </w:r>
          </w:p>
        </w:tc>
        <w:tc>
          <w:tcPr>
            <w:tcW w:w="47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AD69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0,1℃</w:t>
            </w:r>
          </w:p>
        </w:tc>
      </w:tr>
      <w:tr w14:paraId="5FCBA77F">
        <w:trPr>
          <w:trHeight w:val="850" w:hRule="atLeast"/>
        </w:trPr>
        <w:tc>
          <w:tcPr>
            <w:tcW w:w="4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98242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Arbejdsrumsstørrelse (mm)</w:t>
            </w:r>
          </w:p>
        </w:tc>
        <w:tc>
          <w:tcPr>
            <w:tcW w:w="47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EC01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300* 300* 140</w:t>
            </w:r>
          </w:p>
        </w:tc>
      </w:tr>
    </w:tbl>
    <w:p w14:paraId="358E604C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3E178FA0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02D5536B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75192501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0ACF4D21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30585445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5B6CB943">
      <w:pPr>
        <w:widowControl/>
        <w:spacing w:line="360" w:lineRule="atLeast"/>
        <w:outlineLvl w:val="3"/>
        <w:rPr>
          <w:rFonts w:ascii="Times New Roman" w:hAnsi="Times New Roman" w:eastAsia="宋体" w:cs="Times New Roman"/>
          <w:b/>
          <w:sz w:val="28"/>
          <w:szCs w:val="28"/>
          <w:lang w:eastAsia="zh-CN" w:bidi="ar-SA"/>
        </w:rPr>
      </w:pPr>
    </w:p>
    <w:p w14:paraId="49F18EB7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VI: Betjeningsvejledning</w:t>
      </w:r>
    </w:p>
    <w:p w14:paraId="23A7CABD">
      <w:pPr>
        <w:widowControl/>
        <w:spacing w:line="360" w:lineRule="atLeast"/>
        <w:outlineLvl w:val="2"/>
        <w:rPr>
          <w:rFonts w:ascii="Times New Roman" w:hAnsi="Times New Roman" w:eastAsia="宋体" w:cs="Times New Roman"/>
          <w:sz w:val="44"/>
          <w:szCs w:val="44"/>
          <w:lang w:eastAsia="zh-CN" w:bidi="ar-SA"/>
        </w:rPr>
      </w:pPr>
    </w:p>
    <w:p w14:paraId="24973C3A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Indstilling af temperatur og tid</w:t>
      </w:r>
    </w:p>
    <w:p w14:paraId="1602CC90">
      <w:pPr>
        <w:widowControl/>
        <w:numPr>
          <w:ilvl w:val="0"/>
          <w:numId w:val="1"/>
        </w:numPr>
        <w:tabs>
          <w:tab w:val="left" w:pos="480"/>
          <w:tab w:val="clear" w:pos="360"/>
        </w:tabs>
        <w:spacing w:line="360" w:lineRule="atLeast"/>
        <w:ind w:left="480" w:leftChars="0" w:hanging="480" w:hangingChars="120"/>
        <w:rPr>
          <w:rFonts w:hint="default" w:ascii="Times New Roman Regular" w:hAnsi="Times New Roman Regular" w:eastAsia="宋体" w:cs="Times New Roman Regular"/>
          <w:sz w:val="40"/>
          <w:szCs w:val="40"/>
        </w:rPr>
      </w:pPr>
      <w:r>
        <w:rPr>
          <w:rFonts w:hint="default" w:ascii="Times New Roman Regular" w:hAnsi="Times New Roman Regular" w:cs="Times New Roman Regular"/>
          <w:sz w:val="40"/>
          <w:szCs w:val="40"/>
        </w:rPr>
        <w:t>Tryk på SET-knappen for at indstille temperaturkontrolpunktet. Tryk på SET-knappen for at indstille temperaturkontrolpunktet, den nederste række af displaytegn begynder at blinke, hvilket indikerer, at instrumentet går i indstillingstilstand. Tryk på △-knappen for at øge den indstillede værdi, tryk på ▽-knappen for at reducere den indstillede værdi. Ved langt tryk på △- eller ▽-knappen ændres data hurtigt. Tryk på SET-knappen igen for at vende tilbage til normal driftstilstand.</w:t>
      </w:r>
    </w:p>
    <w:p w14:paraId="7BD18918">
      <w:pPr>
        <w:widowControl/>
        <w:numPr>
          <w:ilvl w:val="0"/>
          <w:numId w:val="1"/>
        </w:numPr>
        <w:tabs>
          <w:tab w:val="left" w:pos="480"/>
          <w:tab w:val="clear" w:pos="360"/>
        </w:tabs>
        <w:spacing w:line="360" w:lineRule="atLeast"/>
        <w:ind w:left="480" w:leftChars="0" w:hanging="480" w:hangingChars="120"/>
        <w:rPr>
          <w:rFonts w:hint="default" w:ascii="Times New Roman Regular" w:hAnsi="Times New Roman Regular" w:eastAsia="宋体" w:cs="Times New Roman Regular"/>
          <w:sz w:val="40"/>
          <w:szCs w:val="40"/>
        </w:rPr>
      </w:pPr>
      <w:r>
        <w:rPr>
          <w:rFonts w:hint="default" w:ascii="Times New Roman Regular" w:hAnsi="Times New Roman Regular" w:cs="Times New Roman Regular"/>
          <w:sz w:val="40"/>
          <w:szCs w:val="40"/>
        </w:rPr>
        <w:t>Tryk på SET-knappen igen for at vende tilbage til normal driftstilstand. Temperaturindstillingen er afsluttet, og instrumentet vender tilbage til normal driftstilstand.</w:t>
      </w:r>
    </w:p>
    <w:p w14:paraId="2FF275D4">
      <w:pPr>
        <w:widowControl/>
        <w:spacing w:line="360" w:lineRule="atLeast"/>
        <w:outlineLvl w:val="3"/>
        <w:rPr>
          <w:rFonts w:ascii="Times New Roman" w:hAnsi="Times New Roman" w:eastAsia="宋体" w:cs="Times New Roman"/>
          <w:b/>
          <w:sz w:val="28"/>
          <w:szCs w:val="28"/>
          <w:lang w:eastAsia="zh-CN" w:bidi="ar-SA"/>
        </w:rPr>
      </w:pPr>
    </w:p>
    <w:p w14:paraId="16C401A1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Indstilling af interne funktionsparametre</w:t>
      </w:r>
    </w:p>
    <w:p w14:paraId="3218CCD1">
      <w:pPr>
        <w:widowControl/>
        <w:numPr>
          <w:ilvl w:val="0"/>
          <w:numId w:val="1"/>
        </w:numPr>
        <w:tabs>
          <w:tab w:val="left" w:pos="480"/>
          <w:tab w:val="clear" w:pos="360"/>
        </w:tabs>
        <w:spacing w:line="360" w:lineRule="atLeast"/>
        <w:ind w:left="480" w:leftChars="0" w:hanging="480" w:hangingChars="120"/>
        <w:rPr>
          <w:rFonts w:hint="default" w:ascii="Times New Roman Regular" w:hAnsi="Times New Roman Regular" w:cs="Times New Roman Regular"/>
          <w:sz w:val="40"/>
          <w:szCs w:val="40"/>
        </w:rPr>
      </w:pPr>
      <w:r>
        <w:rPr>
          <w:rFonts w:hint="default" w:ascii="Times New Roman Regular" w:hAnsi="Times New Roman Regular" w:cs="Times New Roman Regular"/>
          <w:sz w:val="40"/>
          <w:szCs w:val="40"/>
        </w:rPr>
        <w:t>Kontakt venligst kundeservice ved behov</w:t>
      </w:r>
    </w:p>
    <w:p w14:paraId="7F1FD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360" w:lineRule="atLeast"/>
        <w:textAlignment w:val="auto"/>
        <w:outlineLvl w:val="2"/>
        <w:rPr>
          <w:rFonts w:ascii="Times New Roman" w:hAnsi="Times New Roman" w:eastAsia="宋体" w:cs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>Bemærk: Tørkogning er strengt forbudt!!!</w:t>
      </w:r>
    </w:p>
    <w:p w14:paraId="49D9B41A">
      <w:pPr>
        <w:spacing w:beforeLines="50" w:afterLines="50"/>
        <w:rPr>
          <w:rFonts w:ascii="Times New Roman" w:hAnsi="Times New Roman" w:eastAsia="宋体" w:cs="Times New Roman"/>
          <w:sz w:val="44"/>
          <w:szCs w:val="44"/>
          <w:lang w:eastAsia="zh-CN" w:bidi="ar-SA"/>
        </w:rPr>
      </w:pPr>
    </w:p>
    <w:p w14:paraId="0E826A7F">
      <w:pPr>
        <w:spacing w:beforeLines="50" w:afterLines="50"/>
        <w:rPr>
          <w:rFonts w:ascii="Times New Roman" w:hAnsi="Times New Roman" w:eastAsia="宋体" w:cs="Times New Roman"/>
          <w:sz w:val="44"/>
          <w:szCs w:val="44"/>
          <w:lang w:eastAsia="zh-CN" w:bidi="ar-SA"/>
        </w:rPr>
      </w:pPr>
    </w:p>
    <w:p w14:paraId="74B579E9">
      <w:pPr>
        <w:spacing w:beforeLines="50" w:afterLines="50"/>
        <w:rPr>
          <w:rFonts w:hint="eastAsia" w:ascii="宋体" w:hAnsi="Symbol" w:eastAsia="宋体" w:cs="宋体"/>
          <w:color w:val="auto"/>
          <w:lang w:eastAsia="zh-CN" w:bidi="ar-SA"/>
        </w:rPr>
      </w:pPr>
    </w:p>
    <w:p w14:paraId="1FBC10E3">
      <w:pPr>
        <w:spacing w:beforeLines="50" w:afterLines="50"/>
        <w:rPr>
          <w:rFonts w:hint="eastAsia" w:ascii="宋体" w:hAnsi="Symbol" w:eastAsia="宋体" w:cs="宋体"/>
          <w:color w:val="auto"/>
          <w:lang w:eastAsia="zh-CN" w:bidi="ar-SA"/>
        </w:rPr>
      </w:pPr>
    </w:p>
    <w:p w14:paraId="1F29A728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0376EB49">
      <w:pPr>
        <w:tabs>
          <w:tab w:val="left" w:pos="1510"/>
        </w:tabs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 w14:paraId="4A1BF0DB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6E1F0611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VII: VIII: Almindelige fejl og løsninger</w:t>
      </w:r>
    </w:p>
    <w:p w14:paraId="7C01E13F">
      <w:pPr>
        <w:widowControl/>
        <w:spacing w:line="360" w:lineRule="atLeast"/>
        <w:ind w:left="142"/>
        <w:rPr>
          <w:rFonts w:ascii="Times New Roman" w:hAnsi="Times New Roman" w:eastAsia="宋体" w:cs="Times New Roman"/>
          <w:b/>
          <w:sz w:val="44"/>
          <w:szCs w:val="44"/>
          <w:lang w:eastAsia="zh-CN" w:bidi="ar-SA"/>
        </w:rPr>
      </w:pPr>
    </w:p>
    <w:tbl>
      <w:tblPr>
        <w:tblStyle w:val="7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2"/>
        <w:gridCol w:w="5737"/>
      </w:tblGrid>
      <w:tr w14:paraId="791E4307">
        <w:trPr>
          <w:trHeight w:val="913" w:hRule="atLeast"/>
          <w:tblHeader/>
        </w:trPr>
        <w:tc>
          <w:tcPr>
            <w:tcW w:w="40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92A2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Problemer</w:t>
            </w:r>
          </w:p>
        </w:tc>
        <w:tc>
          <w:tcPr>
            <w:tcW w:w="573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C6A3D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Løsning</w:t>
            </w:r>
          </w:p>
        </w:tc>
      </w:tr>
      <w:tr w14:paraId="09A2823B">
        <w:trPr>
          <w:trHeight w:val="57" w:hRule="atLeast"/>
        </w:trPr>
        <w:tc>
          <w:tcPr>
            <w:tcW w:w="40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9A763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Enheden viser normal drift, men opvarmer ikke.</w:t>
            </w:r>
          </w:p>
        </w:tc>
        <w:tc>
          <w:tcPr>
            <w:tcW w:w="573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AA9474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Indstillet temperatur er lavere end målt temperatur.</w:t>
            </w:r>
          </w:p>
        </w:tc>
      </w:tr>
      <w:tr w14:paraId="38022932">
        <w:trPr>
          <w:trHeight w:val="57" w:hRule="atLeast"/>
        </w:trPr>
        <w:tc>
          <w:tcPr>
            <w:tcW w:w="40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EE94FA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Opvarmningsindikatoren er tændt, men temperaturen stiger ikke</w:t>
            </w:r>
          </w:p>
        </w:tc>
        <w:tc>
          <w:tcPr>
            <w:tcW w:w="573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45B47C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1. Udgangsforbindelsen er defekt</w:t>
            </w:r>
          </w:p>
          <w:p w14:paraId="78B8E08F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2. Forbindelsen mellem styrekort og strømforsyningskort er defekt</w:t>
            </w:r>
          </w:p>
        </w:tc>
      </w:tr>
      <w:tr w14:paraId="04968FDC">
        <w:trPr>
          <w:trHeight w:val="57" w:hRule="atLeast"/>
        </w:trPr>
        <w:tc>
          <w:tcPr>
            <w:tcW w:w="40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47B413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Enheden viser altid 0.0</w:t>
            </w:r>
          </w:p>
        </w:tc>
        <w:tc>
          <w:tcPr>
            <w:tcW w:w="573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F4E2B1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Termistor er kortsluttet, eller temperaturen er for lav</w:t>
            </w:r>
          </w:p>
        </w:tc>
      </w:tr>
      <w:tr w14:paraId="7E731FFA">
        <w:trPr>
          <w:trHeight w:val="57" w:hRule="atLeast"/>
        </w:trPr>
        <w:tc>
          <w:tcPr>
            <w:tcW w:w="40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79B38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Enheden viser altid 99.9</w:t>
            </w:r>
          </w:p>
        </w:tc>
        <w:tc>
          <w:tcPr>
            <w:tcW w:w="573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7F03E4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Termistor har åben kreds, dårlig forbindelse, eller temperaturen overstiger grænsen</w:t>
            </w:r>
          </w:p>
        </w:tc>
      </w:tr>
      <w:tr w14:paraId="42C8A163">
        <w:trPr>
          <w:trHeight w:val="57" w:hRule="atLeast"/>
        </w:trPr>
        <w:tc>
          <w:tcPr>
            <w:tcW w:w="40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BD1E67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Temperaturoversving er stort</w:t>
            </w:r>
          </w:p>
        </w:tc>
        <w:tc>
          <w:tcPr>
            <w:tcW w:w="573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4FAC8F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1. P-værdien er for høj og skal sænkes</w:t>
            </w:r>
          </w:p>
          <w:p w14:paraId="4A489E76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2. Temperaturføleren er for tæt på varmekilden</w:t>
            </w:r>
          </w:p>
        </w:tc>
      </w:tr>
      <w:tr w14:paraId="4B0AA4CA">
        <w:trPr>
          <w:trHeight w:val="57" w:hRule="atLeast"/>
        </w:trPr>
        <w:tc>
          <w:tcPr>
            <w:tcW w:w="40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122960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Temperaturen stiger langsomt</w:t>
            </w:r>
          </w:p>
        </w:tc>
        <w:tc>
          <w:tcPr>
            <w:tcW w:w="573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D5088F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1. P-værdien er for lav og skal øges</w:t>
            </w:r>
          </w:p>
          <w:p w14:paraId="388F64B5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2. Varmelegemets effekt er for lav, eller temperaturføleren er for langt væk</w:t>
            </w:r>
          </w:p>
        </w:tc>
      </w:tr>
      <w:tr w14:paraId="7F3EDC6A">
        <w:trPr>
          <w:trHeight w:val="57" w:hRule="atLeast"/>
        </w:trPr>
        <w:tc>
          <w:tcPr>
            <w:tcW w:w="40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D28A3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Temperaturafvigelsen er stor</w:t>
            </w:r>
          </w:p>
        </w:tc>
        <w:tc>
          <w:tcPr>
            <w:tcW w:w="573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78396D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Temperaturføleren er defekt eller placeret forkert</w:t>
            </w:r>
          </w:p>
        </w:tc>
      </w:tr>
      <w:tr w14:paraId="7C66427D">
        <w:trPr>
          <w:trHeight w:val="57" w:hRule="atLeast"/>
        </w:trPr>
        <w:tc>
          <w:tcPr>
            <w:tcW w:w="40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DBFD1F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Viser "hhh"</w:t>
            </w:r>
          </w:p>
        </w:tc>
        <w:tc>
          <w:tcPr>
            <w:tcW w:w="573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593541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Temperaturoverløb eller sensorafbrydelse</w:t>
            </w:r>
          </w:p>
        </w:tc>
      </w:tr>
      <w:tr w14:paraId="364FA2AE">
        <w:trPr>
          <w:trHeight w:val="57" w:hRule="atLeast"/>
        </w:trPr>
        <w:tc>
          <w:tcPr>
            <w:tcW w:w="40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6411D9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Viser "LLL"</w:t>
            </w:r>
          </w:p>
        </w:tc>
        <w:tc>
          <w:tcPr>
            <w:tcW w:w="573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AF5916">
            <w:pPr>
              <w:widowControl/>
              <w:rPr>
                <w:rFonts w:ascii="Times New Roman" w:hAnsi="Times New Roman" w:eastAsia="宋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</w:rPr>
              <w:t>Temperaturoversving eller sensorafbrydelse</w:t>
            </w:r>
          </w:p>
        </w:tc>
      </w:tr>
    </w:tbl>
    <w:p w14:paraId="28DE3D3B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017DAEB5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1" w:name="bookmark7"/>
      <w:r>
        <w:rPr>
          <w:rFonts w:ascii="Times New Roman" w:hAnsi="Times New Roman"/>
          <w:b/>
          <w:sz w:val="56"/>
          <w:szCs w:val="36"/>
          <w:lang w:val="fr-FR"/>
        </w:rPr>
        <w:t>Leveringsliste</w:t>
      </w:r>
      <w:bookmarkEnd w:id="1"/>
    </w:p>
    <w:p w14:paraId="3E3F9740">
      <w:pPr>
        <w:spacing w:beforeLines="50" w:afterLines="50"/>
        <w:outlineLvl w:val="1"/>
        <w:rPr>
          <w:rFonts w:ascii="Times New Roman" w:hAnsi="Times New Roman" w:cs="Times New Roman"/>
        </w:rPr>
      </w:pPr>
    </w:p>
    <w:p w14:paraId="32D8FA7E">
      <w:pPr>
        <w:tabs>
          <w:tab w:val="left" w:pos="426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Vandbad</w:t>
      </w:r>
    </w:p>
    <w:p w14:paraId="6E1FA703">
      <w:pPr>
        <w:tabs>
          <w:tab w:val="left" w:pos="426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Strømkabel</w:t>
      </w:r>
    </w:p>
    <w:p w14:paraId="75D0A206">
      <w:pPr>
        <w:tabs>
          <w:tab w:val="left" w:pos="426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Brugervejledning</w:t>
      </w:r>
    </w:p>
    <w:p w14:paraId="7EA1631D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6B8705B8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0FBFD5DF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191125" cy="2524125"/>
            <wp:effectExtent l="19050" t="0" r="9525" b="0"/>
            <wp:docPr id="11" name="图片 6" descr="E:\清理Pro微信迁移目录\Users\xwechat_files\wxid_muahon3c2g0q21_d2f4\temp\InputTemp\77849d09-7358-4fbe-bf36-9602ff8187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E:\清理Pro微信迁移目录\Users\xwechat_files\wxid_muahon3c2g0q21_d2f4\temp\InputTemp\77849d09-7358-4fbe-bf36-9602ff81878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085704">
      <w:pPr>
        <w:spacing w:beforeLines="50" w:afterLines="50"/>
        <w:rPr>
          <w:rFonts w:ascii="Times New Roman" w:hAnsi="Times New Roman" w:cs="Times New Roman"/>
        </w:rPr>
      </w:pPr>
      <w:bookmarkStart w:id="2" w:name="_GoBack"/>
      <w:bookmarkEnd w:id="2"/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F33AA"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 w14:paraId="725D7ED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B4C2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8B15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301675"/>
    <w:multiLevelType w:val="multilevel"/>
    <w:tmpl w:val="44301675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69516080"/>
    <w:rsid w:val="001274DB"/>
    <w:rsid w:val="001311C1"/>
    <w:rsid w:val="00184B0F"/>
    <w:rsid w:val="001D326A"/>
    <w:rsid w:val="001D783C"/>
    <w:rsid w:val="001E2755"/>
    <w:rsid w:val="001E3498"/>
    <w:rsid w:val="00203D84"/>
    <w:rsid w:val="0027668F"/>
    <w:rsid w:val="00287148"/>
    <w:rsid w:val="003249B0"/>
    <w:rsid w:val="00337925"/>
    <w:rsid w:val="00374504"/>
    <w:rsid w:val="00394CBA"/>
    <w:rsid w:val="003C05B8"/>
    <w:rsid w:val="00433B6F"/>
    <w:rsid w:val="00472075"/>
    <w:rsid w:val="005B0C0E"/>
    <w:rsid w:val="006051CB"/>
    <w:rsid w:val="00612C31"/>
    <w:rsid w:val="00624A7E"/>
    <w:rsid w:val="0066230C"/>
    <w:rsid w:val="00665229"/>
    <w:rsid w:val="0068588A"/>
    <w:rsid w:val="0070727D"/>
    <w:rsid w:val="00713F25"/>
    <w:rsid w:val="00715797"/>
    <w:rsid w:val="007418DE"/>
    <w:rsid w:val="007C2411"/>
    <w:rsid w:val="0081490E"/>
    <w:rsid w:val="00892C05"/>
    <w:rsid w:val="00896291"/>
    <w:rsid w:val="008F7EDD"/>
    <w:rsid w:val="0090129F"/>
    <w:rsid w:val="009A3C36"/>
    <w:rsid w:val="009C00DE"/>
    <w:rsid w:val="00A04D78"/>
    <w:rsid w:val="00A2479A"/>
    <w:rsid w:val="00A86B06"/>
    <w:rsid w:val="00A923F7"/>
    <w:rsid w:val="00AE7464"/>
    <w:rsid w:val="00B238ED"/>
    <w:rsid w:val="00BA2906"/>
    <w:rsid w:val="00C1730A"/>
    <w:rsid w:val="00C25A86"/>
    <w:rsid w:val="00C87C25"/>
    <w:rsid w:val="00CA49A3"/>
    <w:rsid w:val="00CB4805"/>
    <w:rsid w:val="00D057BC"/>
    <w:rsid w:val="00D10A39"/>
    <w:rsid w:val="00EC3ABE"/>
    <w:rsid w:val="00EF2264"/>
    <w:rsid w:val="00EF2AE6"/>
    <w:rsid w:val="00F82B7A"/>
    <w:rsid w:val="00FD41E1"/>
    <w:rsid w:val="00FE5E65"/>
    <w:rsid w:val="00FF7494"/>
    <w:rsid w:val="69516080"/>
    <w:rsid w:val="E6BAF6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da-DK" w:eastAsia="en-US" w:bidi="en-US"/>
    </w:rPr>
  </w:style>
  <w:style w:type="paragraph" w:styleId="2">
    <w:name w:val="heading 3"/>
    <w:basedOn w:val="1"/>
    <w:link w:val="16"/>
    <w:qFormat/>
    <w:uiPriority w:val="9"/>
    <w:pPr>
      <w:widowControl/>
      <w:spacing w:before="100" w:beforeAutospacing="1" w:after="100" w:afterAutospacing="1"/>
      <w:outlineLvl w:val="2"/>
    </w:pPr>
    <w:rPr>
      <w:rFonts w:ascii="宋体" w:hAnsi="宋体" w:eastAsia="宋体" w:cs="宋体"/>
      <w:b/>
      <w:bCs/>
      <w:color w:val="auto"/>
      <w:sz w:val="27"/>
      <w:szCs w:val="27"/>
      <w:lang w:eastAsia="zh-CN" w:bidi="ar-SA"/>
    </w:rPr>
  </w:style>
  <w:style w:type="paragraph" w:styleId="3">
    <w:name w:val="heading 4"/>
    <w:basedOn w:val="1"/>
    <w:link w:val="17"/>
    <w:qFormat/>
    <w:uiPriority w:val="9"/>
    <w:pPr>
      <w:widowControl/>
      <w:spacing w:before="100" w:beforeAutospacing="1" w:after="100" w:afterAutospacing="1"/>
      <w:outlineLvl w:val="3"/>
    </w:pPr>
    <w:rPr>
      <w:rFonts w:ascii="宋体" w:hAnsi="宋体" w:eastAsia="宋体" w:cs="宋体"/>
      <w:b/>
      <w:bCs/>
      <w:color w:val="auto"/>
      <w:lang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image" Target="media/image5.png"/><Relationship Id="rId18" Type="http://schemas.openxmlformats.org/officeDocument/2006/relationships/customXml" Target="../customXml/item3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numbering" Target="numbering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angnan/Library/Containers/com.kingsoft.wpsoffice.mac/Data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7"/>
    <customShpInfo spid="_x0000_s2078"/>
    <customShpInfo spid="_x0000_s2080"/>
    <customShpInfo spid="_x0000_s2079"/>
    <customShpInfo spid="_x0000_s2088"/>
    <customShpInfo spid="_x0000_s2087"/>
    <customShpInfo spid="_x0000_s2072"/>
    <customShpInfo spid="_x0000_s2091"/>
    <customShpInfo spid="_x0000_s2086"/>
    <customShpInfo spid="_x0000_s2081"/>
    <customShpInfo spid="_x0000_s2084"/>
    <customShpInfo spid="_x0000_s2083"/>
    <customShpInfo spid="_x0000_s2082"/>
    <customShpInfo spid="_x0000_s2090"/>
    <customShpInfo spid="_x0000_s2089"/>
    <customShpInfo spid="_x0000_s2085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2026-04-28T05:37:31+00:00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CCEBC-0B2D-4F99-A392-1E243A9E3EAE}"/>
</file>

<file path=customXml/itemProps3.xml><?xml version="1.0" encoding="utf-8"?>
<ds:datastoreItem xmlns:ds="http://schemas.openxmlformats.org/officeDocument/2006/customXml" ds:itemID="{C32DC0AC-67E5-4443-AD55-969B3DD43809}"/>
</file>

<file path=customXml/itemProps4.xml><?xml version="1.0" encoding="utf-8"?>
<ds:datastoreItem xmlns:ds="http://schemas.openxmlformats.org/officeDocument/2006/customXml" ds:itemID="{14270944-A287-4374-9891-22D1D9243094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458</Words>
  <Characters>2615</Characters>
  <Lines>21</Lines>
  <Paragraphs>6</Paragraphs>
  <TotalTime>10</TotalTime>
  <ScaleCrop>false</ScaleCrop>
  <LinksUpToDate>false</LinksUpToDate>
  <CharactersWithSpaces>3067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开心果</cp:lastModifiedBy>
  <cp:revision>23</cp:revision>
  <dcterms:created xsi:type="dcterms:W3CDTF">2026-03-26T19:29:00Z</dcterms:created>
  <dcterms:modified xsi:type="dcterms:W3CDTF">2026-04-09T09:55:19Z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2052-12.1.25205.25205</vt:lpwstr>
  </property>
  <property fmtid="{D5CDD505-2E9C-101B-9397-08002B2CF9AE}" pid="5" name="ContentTypeId">
    <vt:lpwstr>0x01010059FA419D3B7E4241B167D03BDA9912BA</vt:lpwstr>
  </property>
</Properties>
</file>