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BEEA0">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0CE68411">
      <w:pPr>
        <w:spacing w:beforeLines="50" w:afterLines="50"/>
        <w:rPr>
          <w:rFonts w:ascii="Times New Roman" w:hAnsi="Times New Roman" w:cs="Times New Roman"/>
        </w:rPr>
      </w:pPr>
    </w:p>
    <w:p w14:paraId="5B606644">
      <w:pPr>
        <w:spacing w:beforeLines="50" w:afterLines="50"/>
        <w:rPr>
          <w:rFonts w:ascii="Times New Roman" w:hAnsi="Times New Roman" w:cs="Times New Roman"/>
        </w:rPr>
      </w:pPr>
    </w:p>
    <w:p w14:paraId="145F9841">
      <w:pPr>
        <w:spacing w:beforeLines="50" w:afterLines="50"/>
        <w:rPr>
          <w:rFonts w:ascii="Times New Roman" w:hAnsi="Times New Roman" w:cs="Times New Roman"/>
        </w:rPr>
      </w:pPr>
    </w:p>
    <w:p w14:paraId="41519A21">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067990 Kantelplatform, 7 graden</w:t>
      </w:r>
    </w:p>
    <w:p w14:paraId="0B07E0CA">
      <w:pPr>
        <w:spacing w:beforeLines="50" w:afterLines="50"/>
        <w:jc w:val="center"/>
        <w:rPr>
          <w:rFonts w:ascii="Times New Roman" w:hAnsi="Times New Roman" w:cs="Times New Roman"/>
        </w:rPr>
      </w:pPr>
    </w:p>
    <w:p w14:paraId="550CEA1D">
      <w:pPr>
        <w:spacing w:beforeLines="50" w:afterLines="50"/>
        <w:jc w:val="center"/>
        <w:rPr>
          <w:rFonts w:ascii="Times New Roman" w:hAnsi="Times New Roman" w:cs="Times New Roman"/>
        </w:rPr>
      </w:pPr>
    </w:p>
    <w:p w14:paraId="30BF2A33">
      <w:pPr>
        <w:spacing w:beforeLines="50" w:afterLines="50"/>
        <w:jc w:val="center"/>
        <w:rPr>
          <w:rFonts w:ascii="Times New Roman" w:hAnsi="Times New Roman" w:cs="Times New Roman"/>
        </w:rPr>
      </w:pPr>
    </w:p>
    <w:p w14:paraId="44A66961">
      <w:pPr>
        <w:spacing w:beforeLines="50" w:afterLines="50"/>
        <w:jc w:val="center"/>
        <w:rPr>
          <w:rFonts w:ascii="Times New Roman" w:hAnsi="Times New Roman" w:cs="Times New Roman"/>
        </w:rPr>
      </w:pPr>
    </w:p>
    <w:p w14:paraId="6461EDA4">
      <w:pPr>
        <w:spacing w:beforeLines="50" w:afterLines="50"/>
        <w:jc w:val="center"/>
        <w:rPr>
          <w:rFonts w:ascii="Times New Roman" w:hAnsi="Times New Roman" w:cs="Times New Roman"/>
        </w:rPr>
      </w:pPr>
      <w:r>
        <w:rPr>
          <w:rFonts w:ascii="Times New Roman" w:hAnsi="Times New Roman"/>
        </w:rPr>
        <w:drawing>
          <wp:inline distT="0" distB="0" distL="0" distR="0">
            <wp:extent cx="5077460" cy="3868420"/>
            <wp:effectExtent l="0" t="0" r="2540" b="5080"/>
            <wp:docPr id="1" name="图片 1" descr="E:\清理Pro微信迁移目录\Users\xwechat_files\wxid_muahon3c2g0q21_d2f4\temp\InputTemp\cd070def-0e96-491d-b7a5-ea562cff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cd070def-0e96-491d-b7a5-ea562cffe192.png"/>
                    <pic:cNvPicPr>
                      <a:picLocks noChangeAspect="1" noChangeArrowheads="1"/>
                    </pic:cNvPicPr>
                  </pic:nvPicPr>
                  <pic:blipFill>
                    <a:blip r:embed="rId9"/>
                    <a:srcRect/>
                    <a:stretch>
                      <a:fillRect/>
                    </a:stretch>
                  </pic:blipFill>
                  <pic:spPr>
                    <a:xfrm>
                      <a:off x="0" y="0"/>
                      <a:ext cx="5077460" cy="3868420"/>
                    </a:xfrm>
                    <a:prstGeom prst="rect">
                      <a:avLst/>
                    </a:prstGeom>
                    <a:noFill/>
                    <a:ln w="9525">
                      <a:noFill/>
                      <a:miter lim="800000"/>
                      <a:headEnd/>
                      <a:tailEnd/>
                    </a:ln>
                  </pic:spPr>
                </pic:pic>
              </a:graphicData>
            </a:graphic>
          </wp:inline>
        </w:drawing>
      </w:r>
    </w:p>
    <w:p w14:paraId="1CF2545F">
      <w:pPr>
        <w:spacing w:beforeLines="50" w:afterLines="50"/>
        <w:jc w:val="center"/>
        <w:rPr>
          <w:rFonts w:ascii="Times New Roman" w:hAnsi="Times New Roman" w:cs="Times New Roman"/>
        </w:rPr>
      </w:pPr>
    </w:p>
    <w:p w14:paraId="3BDD5459">
      <w:pPr>
        <w:spacing w:beforeLines="50" w:afterLines="50"/>
        <w:rPr>
          <w:rFonts w:ascii="Times New Roman" w:hAnsi="Times New Roman" w:cs="Times New Roman"/>
          <w:b/>
          <w:bCs/>
        </w:rPr>
      </w:pPr>
    </w:p>
    <w:p w14:paraId="55DE6D98">
      <w:pPr>
        <w:spacing w:beforeLines="50" w:afterLines="50"/>
        <w:rPr>
          <w:rFonts w:ascii="Times New Roman" w:hAnsi="Times New Roman" w:cs="Times New Roman"/>
          <w:b/>
          <w:bCs/>
        </w:rPr>
      </w:pPr>
    </w:p>
    <w:p w14:paraId="4CC51C9C">
      <w:pPr>
        <w:spacing w:beforeLines="50" w:afterLines="50"/>
        <w:rPr>
          <w:rFonts w:ascii="Times New Roman" w:hAnsi="Times New Roman" w:cs="Times New Roman"/>
          <w:b/>
          <w:bCs/>
        </w:rPr>
      </w:pPr>
    </w:p>
    <w:p w14:paraId="117E86C0">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14:paraId="55075677">
      <w:pPr>
        <w:spacing w:beforeLines="50" w:afterLines="50"/>
        <w:jc w:val="center"/>
        <w:rPr>
          <w:rFonts w:ascii="Times New Roman" w:hAnsi="Times New Roman" w:cs="Times New Roman"/>
          <w:sz w:val="32"/>
          <w:szCs w:val="32"/>
        </w:rPr>
      </w:pPr>
    </w:p>
    <w:p w14:paraId="62C23D63">
      <w:pPr>
        <w:spacing w:beforeLines="50" w:afterLines="50"/>
        <w:jc w:val="both"/>
        <w:rPr>
          <w:rFonts w:ascii="Times New Roman" w:hAnsi="Times New Roman" w:cs="Times New Roman"/>
          <w:sz w:val="28"/>
          <w:szCs w:val="28"/>
        </w:rPr>
      </w:pPr>
    </w:p>
    <w:p w14:paraId="3E0131A4">
      <w:pPr>
        <w:spacing w:beforeLines="50" w:afterLines="50"/>
        <w:rPr>
          <w:rFonts w:ascii="Times New Roman" w:hAnsi="Times New Roman" w:cs="Times New Roman"/>
        </w:rPr>
      </w:pPr>
      <w:r>
        <w:br w:type="page"/>
      </w:r>
    </w:p>
    <w:p w14:paraId="7DC73904">
      <w:pPr>
        <w:spacing w:beforeLines="50" w:afterLines="50"/>
        <w:rPr>
          <w:rFonts w:ascii="Times New Roman" w:hAnsi="Times New Roman"/>
          <w:b/>
          <w:sz w:val="56"/>
          <w:szCs w:val="36"/>
          <w:lang w:val="da-DK"/>
        </w:rPr>
      </w:pPr>
      <w:r>
        <w:rPr>
          <w:rFonts w:ascii="Times New Roman" w:hAnsi="Times New Roman"/>
          <w:b/>
          <w:sz w:val="56"/>
          <w:szCs w:val="36"/>
          <w:lang w:val="da-DK"/>
        </w:rPr>
        <w:t>I: Productoverzicht</w:t>
      </w:r>
    </w:p>
    <w:p w14:paraId="562950FE">
      <w:pPr>
        <w:spacing w:beforeLines="50" w:afterLines="50"/>
        <w:rPr>
          <w:rFonts w:ascii="Times New Roman" w:hAnsi="Times New Roman"/>
          <w:b/>
          <w:sz w:val="56"/>
          <w:szCs w:val="36"/>
          <w:lang w:val="da-DK"/>
        </w:rPr>
      </w:pPr>
    </w:p>
    <w:p w14:paraId="71B3EF77">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Labfield digitale display circulaire orbitale schudder maakt gebruik van internationaal geavanceerde ontwerpconcepten en productietechnologie. Met een gladde en mooie vorm, een compacte en stevige structuur, een hoge veelzijdigheid, eenvoudige bediening en andere voordelen. De lineaire schudder is een type zeefbed met lineaire vibratie, dat werkt door materialen langs het zeefoppervlak te verplaatsen door rollen, vibreren, enz., in een bepaalde richting. De amplitude en frequentie kunnen worden bepaald door de motorsnelheid en de excentriciteit.</w:t>
      </w:r>
    </w:p>
    <w:p w14:paraId="3BA03497">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De aanpassing van de afstand wordt gebruikt om longitudinale vibratie te bereiken, en de vibratierichting is lineair, wat relatief grotere amplitude kan veroorzaken.</w:t>
      </w:r>
    </w:p>
    <w:p w14:paraId="3B47F4C6">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De amplitude is groter, waardoor de screenefficiëntie wordt verhoogd.</w:t>
      </w:r>
    </w:p>
    <w:p w14:paraId="1089F0E6">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De schommelende schudder wordt voornamelijk gebruikt voor het mengen van bloedmonsters, celcultuur, immunoprecipitatie en proteïneblotting.</w:t>
      </w:r>
    </w:p>
    <w:p w14:paraId="0C1EB6F3">
      <w:pPr>
        <w:spacing w:line="360" w:lineRule="atLeast"/>
        <w:rPr>
          <w:rFonts w:ascii="Times New Roman" w:hAnsi="Times New Roman"/>
          <w:color w:val="000000"/>
          <w:sz w:val="40"/>
          <w:szCs w:val="40"/>
          <w:lang w:val="da-DK"/>
        </w:rPr>
      </w:pPr>
      <w:r>
        <w:rPr>
          <w:rFonts w:ascii="Times New Roman" w:hAnsi="Times New Roman"/>
          <w:color w:val="000000"/>
          <w:sz w:val="40"/>
          <w:szCs w:val="40"/>
          <w:lang w:val="da-DK"/>
        </w:rPr>
        <w:t>Western blot-experimenten zoals het afdichten van nitrocelluloseplasticfolie en de herkenning van primaire en secundaire antilichamen.</w:t>
      </w:r>
    </w:p>
    <w:p w14:paraId="44D5622F">
      <w:pPr>
        <w:spacing w:beforeLines="50" w:afterLines="50"/>
        <w:rPr>
          <w:rFonts w:ascii="Times New Roman" w:hAnsi="Times New Roman" w:cs="Times New Roman"/>
        </w:rPr>
      </w:pPr>
    </w:p>
    <w:p w14:paraId="6C25937E">
      <w:pPr>
        <w:spacing w:beforeLines="50" w:afterLines="50"/>
        <w:rPr>
          <w:rFonts w:ascii="Times New Roman" w:hAnsi="Times New Roman" w:cs="Times New Roman"/>
        </w:rPr>
      </w:pPr>
    </w:p>
    <w:p w14:paraId="3F87C9D5">
      <w:pPr>
        <w:spacing w:beforeLines="50" w:afterLines="50"/>
        <w:rPr>
          <w:rFonts w:ascii="Times New Roman" w:hAnsi="Times New Roman" w:cs="Times New Roman"/>
        </w:rPr>
      </w:pPr>
    </w:p>
    <w:p w14:paraId="731A5948">
      <w:pPr>
        <w:spacing w:beforeLines="50" w:afterLines="50"/>
        <w:rPr>
          <w:rFonts w:hint="eastAsia" w:ascii="Times New Roman" w:hAnsi="Times New Roman" w:cs="Times New Roman"/>
        </w:rPr>
      </w:pPr>
    </w:p>
    <w:p w14:paraId="081AAFF6">
      <w:pPr>
        <w:spacing w:beforeLines="50" w:afterLines="50"/>
        <w:rPr>
          <w:rFonts w:hint="eastAsia" w:ascii="Times New Roman" w:hAnsi="Times New Roman" w:cs="Times New Roman"/>
        </w:rPr>
      </w:pPr>
    </w:p>
    <w:p w14:paraId="1C7C2B2F">
      <w:pPr>
        <w:spacing w:beforeLines="50" w:afterLines="50"/>
        <w:rPr>
          <w:rFonts w:hint="eastAsia" w:ascii="Times New Roman" w:hAnsi="Times New Roman" w:cs="Times New Roman"/>
        </w:rPr>
      </w:pPr>
    </w:p>
    <w:p w14:paraId="6F07BC01">
      <w:pPr>
        <w:spacing w:beforeLines="50" w:afterLines="50"/>
        <w:rPr>
          <w:rFonts w:hint="eastAsia" w:ascii="Times New Roman" w:hAnsi="Times New Roman" w:cs="Times New Roman"/>
        </w:rPr>
      </w:pPr>
    </w:p>
    <w:p w14:paraId="3563C5EF">
      <w:pPr>
        <w:spacing w:beforeLines="50" w:afterLines="50"/>
        <w:rPr>
          <w:rFonts w:hint="eastAsia" w:ascii="Times New Roman" w:hAnsi="Times New Roman" w:eastAsia="宋体" w:cs="Times New Roman"/>
          <w:lang w:eastAsia="zh-CN"/>
        </w:rPr>
      </w:pPr>
    </w:p>
    <w:p w14:paraId="063FB197">
      <w:pPr>
        <w:spacing w:beforeLines="50" w:afterLines="50"/>
        <w:rPr>
          <w:rFonts w:ascii="Times New Roman" w:hAnsi="Times New Roman" w:cs="Times New Roman"/>
        </w:rPr>
      </w:pPr>
      <w:r>
        <w:br w:type="page"/>
      </w:r>
    </w:p>
    <w:p w14:paraId="5C03AFC5">
      <w:pPr>
        <w:spacing w:beforeLines="50" w:afterLines="50"/>
        <w:rPr>
          <w:rFonts w:ascii="Times New Roman" w:hAnsi="Times New Roman"/>
          <w:b/>
          <w:sz w:val="56"/>
          <w:szCs w:val="36"/>
          <w:lang w:val="da-DK"/>
        </w:rPr>
      </w:pPr>
      <w:r>
        <w:rPr>
          <w:rFonts w:ascii="Times New Roman" w:hAnsi="Times New Roman"/>
          <w:b/>
          <w:sz w:val="56"/>
          <w:szCs w:val="36"/>
          <w:lang w:val="da-DK"/>
        </w:rPr>
        <w:t>II: Productoverzicht</w:t>
      </w:r>
    </w:p>
    <w:p w14:paraId="61495F00">
      <w:pPr>
        <w:spacing w:beforeLines="50" w:afterLines="50"/>
        <w:rPr>
          <w:rFonts w:ascii="Times New Roman" w:hAnsi="Times New Roman"/>
          <w:b/>
          <w:sz w:val="56"/>
          <w:szCs w:val="36"/>
          <w:lang w:val="da-DK"/>
        </w:rPr>
      </w:pPr>
    </w:p>
    <w:p w14:paraId="1434E619">
      <w:pPr>
        <w:spacing w:beforeLines="50" w:afterLines="50"/>
        <w:rPr>
          <w:rFonts w:ascii="Times New Roman" w:hAnsi="Times New Roman" w:cs="Times New Roman"/>
          <w:b/>
          <w:bCs/>
          <w:sz w:val="44"/>
          <w:szCs w:val="44"/>
        </w:rPr>
      </w:pPr>
    </w:p>
    <w:p w14:paraId="6FA0F895">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5781675" cy="4876800"/>
            <wp:effectExtent l="19050" t="0" r="9525" b="0"/>
            <wp:docPr id="4" name="图片 2" descr="E:\清理Pro微信迁移目录\Users\xwechat_files\wxid_muahon3c2g0q21_d2f4\temp\InputTemp\149010f1-3e19-4100-ace3-7373c7e23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49010f1-3e19-4100-ace3-7373c7e23725.png"/>
                    <pic:cNvPicPr>
                      <a:picLocks noChangeAspect="1" noChangeArrowheads="1"/>
                    </pic:cNvPicPr>
                  </pic:nvPicPr>
                  <pic:blipFill>
                    <a:blip r:embed="rId10"/>
                    <a:srcRect/>
                    <a:stretch>
                      <a:fillRect/>
                    </a:stretch>
                  </pic:blipFill>
                  <pic:spPr>
                    <a:xfrm>
                      <a:off x="0" y="0"/>
                      <a:ext cx="5781675" cy="4876800"/>
                    </a:xfrm>
                    <a:prstGeom prst="rect">
                      <a:avLst/>
                    </a:prstGeom>
                    <a:noFill/>
                    <a:ln w="9525">
                      <a:noFill/>
                      <a:miter lim="800000"/>
                      <a:headEnd/>
                      <a:tailEnd/>
                    </a:ln>
                  </pic:spPr>
                </pic:pic>
              </a:graphicData>
            </a:graphic>
          </wp:inline>
        </w:drawing>
      </w:r>
    </w:p>
    <w:p w14:paraId="293C036B">
      <w:pPr>
        <w:spacing w:beforeLines="50" w:afterLines="50"/>
        <w:rPr>
          <w:rFonts w:ascii="Times New Roman" w:hAnsi="Times New Roman" w:cs="Times New Roman"/>
          <w:b/>
          <w:bCs/>
          <w:sz w:val="44"/>
          <w:szCs w:val="44"/>
        </w:rPr>
      </w:pPr>
    </w:p>
    <w:p w14:paraId="3761E770">
      <w:pPr>
        <w:spacing w:beforeLines="50" w:afterLines="50"/>
        <w:rPr>
          <w:rFonts w:ascii="Times New Roman" w:hAnsi="Times New Roman" w:cs="Times New Roman"/>
          <w:b/>
          <w:bCs/>
          <w:sz w:val="44"/>
          <w:szCs w:val="44"/>
        </w:rPr>
      </w:pPr>
    </w:p>
    <w:p w14:paraId="4427BA71">
      <w:pPr>
        <w:spacing w:beforeLines="50" w:afterLines="50"/>
        <w:rPr>
          <w:rFonts w:ascii="Times New Roman" w:hAnsi="Times New Roman" w:cs="Times New Roman"/>
          <w:b/>
          <w:bCs/>
          <w:sz w:val="44"/>
          <w:szCs w:val="44"/>
        </w:rPr>
      </w:pPr>
    </w:p>
    <w:p w14:paraId="59269C45">
      <w:pPr>
        <w:spacing w:beforeLines="50" w:afterLines="50"/>
        <w:rPr>
          <w:rFonts w:ascii="Times New Roman" w:hAnsi="Times New Roman" w:cs="Times New Roman"/>
        </w:rPr>
      </w:pPr>
    </w:p>
    <w:p w14:paraId="4E7CF6A5">
      <w:pPr>
        <w:spacing w:beforeLines="50" w:afterLines="50"/>
        <w:jc w:val="center"/>
        <w:rPr>
          <w:rFonts w:hint="eastAsia" w:ascii="Times New Roman" w:hAnsi="Times New Roman" w:eastAsia="宋体" w:cs="Times New Roman"/>
          <w:b/>
          <w:bCs/>
          <w:sz w:val="44"/>
          <w:szCs w:val="44"/>
          <w:lang w:eastAsia="zh-CN"/>
        </w:rPr>
      </w:pPr>
    </w:p>
    <w:p w14:paraId="73123786">
      <w:pPr>
        <w:rPr>
          <w:rFonts w:ascii="Times New Roman" w:hAnsi="Times New Roman" w:cs="Times New Roman"/>
          <w:b/>
          <w:bCs/>
          <w:sz w:val="44"/>
          <w:szCs w:val="44"/>
        </w:rPr>
      </w:pPr>
      <w:r>
        <w:br w:type="page"/>
      </w:r>
    </w:p>
    <w:p w14:paraId="43F91AEB">
      <w:pPr>
        <w:spacing w:beforeLines="50" w:afterLines="50"/>
        <w:rPr>
          <w:rFonts w:ascii="Times New Roman" w:hAnsi="Times New Roman"/>
          <w:b/>
          <w:sz w:val="56"/>
          <w:szCs w:val="36"/>
          <w:lang w:val="da-DK"/>
        </w:rPr>
      </w:pPr>
      <w:r>
        <w:rPr>
          <w:rFonts w:ascii="Times New Roman" w:hAnsi="Times New Roman"/>
          <w:b/>
          <w:sz w:val="56"/>
          <w:szCs w:val="36"/>
          <w:lang w:val="da-DK"/>
        </w:rPr>
        <w:t>III: Productintroductie</w:t>
      </w:r>
    </w:p>
    <w:p w14:paraId="096CC55A">
      <w:pPr>
        <w:spacing w:beforeLines="50" w:afterLines="50"/>
        <w:rPr>
          <w:rFonts w:ascii="Times New Roman" w:hAnsi="Times New Roman"/>
          <w:b/>
          <w:sz w:val="56"/>
          <w:szCs w:val="36"/>
          <w:lang w:val="da-DK"/>
        </w:rPr>
      </w:pPr>
    </w:p>
    <w:p w14:paraId="24DFAA68">
      <w:pPr>
        <w:spacing w:beforeLines="50" w:afterLines="50"/>
        <w:rPr>
          <w:rFonts w:ascii="Times New Roman" w:hAnsi="Times New Roman"/>
          <w:b/>
          <w:sz w:val="56"/>
          <w:szCs w:val="36"/>
          <w:lang w:val="da-DK"/>
        </w:rPr>
      </w:pPr>
    </w:p>
    <w:p w14:paraId="407B6356">
      <w:pPr>
        <w:spacing w:beforeLines="50" w:afterLines="50"/>
        <w:outlineLvl w:val="1"/>
        <w:rPr>
          <w:rFonts w:ascii="Times New Roman" w:hAnsi="Times New Roman" w:cs="Times New Roman"/>
          <w:b/>
          <w:bCs/>
          <w:sz w:val="44"/>
          <w:szCs w:val="44"/>
        </w:rPr>
      </w:pPr>
      <w:r>
        <w:rPr>
          <w:rFonts w:ascii="Times New Roman" w:hAnsi="Times New Roman"/>
        </w:rPr>
        <w:pict>
          <v:shape id="_x0000_s2116" o:spid="_x0000_s2116" o:spt="202" type="#_x0000_t202" style="position:absolute;left:0pt;margin-left:232.05pt;margin-top:341.75pt;height:139.3pt;width:231pt;z-index:251669504;mso-width-relative:margin;mso-height-relative:margin;" fillcolor="#FFFFFF" filled="t" stroked="t" coordsize="21600,21600">
            <v:path/>
            <v:fill on="t" color2="#FFFFFF" focussize="0,0"/>
            <v:stroke color="#FFFFFF" joinstyle="miter"/>
            <v:imagedata o:title=""/>
            <o:lock v:ext="edit" aspectratio="f"/>
            <v:textbox>
              <w:txbxContent>
                <w:p w14:paraId="50A5827E">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Sne</w:t>
                  </w:r>
                  <w:r>
                    <w:rPr>
                      <w:rFonts w:ascii="Times New Roman" w:hAnsi="Times New Roman"/>
                      <w:color w:val="000000"/>
                      <w:sz w:val="28"/>
                      <w:szCs w:val="28"/>
                      <w:lang w:val="da-DK"/>
                    </w:rPr>
                    <w:t>lheidsregelingkn</w:t>
                  </w:r>
                  <w:r>
                    <w:rPr>
                      <w:rFonts w:ascii="Times New Roman" w:hAnsi="Times New Roman"/>
                      <w:color w:val="000000"/>
                      <w:sz w:val="28"/>
                      <w:szCs w:val="28"/>
                      <w:lang w:val="da-DK"/>
                    </w:rPr>
                    <w:t>op</w:t>
                  </w:r>
                </w:p>
                <w:p w14:paraId="5101AE9E">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Draai de knop om de RPM in te stellen</w:t>
                  </w:r>
                </w:p>
                <w:p w14:paraId="5773CE7A">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Schakelaar</w:t>
                  </w:r>
                </w:p>
                <w:p w14:paraId="2BE0FC10">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Tik op de schakelaar om te starten/onderbreken</w:t>
                  </w:r>
                </w:p>
              </w:txbxContent>
            </v:textbox>
          </v:shape>
        </w:pict>
      </w:r>
      <w:r>
        <w:rPr>
          <w:rFonts w:ascii="Times New Roman" w:hAnsi="Times New Roman"/>
        </w:rPr>
        <w:pict>
          <v:shape id="_x0000_s2115" o:spid="_x0000_s2115" o:spt="202" type="#_x0000_t202" style="position:absolute;left:0pt;margin-left:6.3pt;margin-top:351.5pt;height:170pt;width:213.75pt;z-index:251668480;mso-width-relative:margin;mso-height-relative:margin;" fillcolor="#FFFFFF" filled="t" stroked="t" coordsize="21600,21600">
            <v:path/>
            <v:fill on="t" color2="#FFFFFF" focussize="0,0"/>
            <v:stroke color="#FFFFFF" joinstyle="miter"/>
            <v:imagedata o:title=""/>
            <o:lock v:ext="edit" aspectratio="f"/>
            <v:textbox>
              <w:txbxContent>
                <w:p w14:paraId="7D10CFFA">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Tijdinstelling knop</w:t>
                  </w:r>
                </w:p>
                <w:p w14:paraId="70034BA5">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Draai de knop om de tijd in te stellen</w:t>
                  </w:r>
                </w:p>
                <w:p w14:paraId="488E835A">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Schakelaar</w:t>
                  </w:r>
                </w:p>
                <w:p w14:paraId="0A587CA4">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Tik op de schakelaar om te starten/onderbreken</w:t>
                  </w:r>
                </w:p>
                <w:p w14:paraId="67CA8003"/>
              </w:txbxContent>
            </v:textbox>
          </v:shape>
        </w:pict>
      </w:r>
      <w:r>
        <w:rPr>
          <w:rFonts w:ascii="Times New Roman" w:hAnsi="Times New Roman"/>
        </w:rPr>
        <w:pict>
          <v:shape id="_x0000_s2114" o:spid="_x0000_s2114" o:spt="202" type="#_x0000_t202" style="position:absolute;left:0pt;margin-left:184.05pt;margin-top:2.75pt;height:27.75pt;width:107.25pt;z-index:251667456;mso-width-relative:margin;mso-height-relative:margin;" stroked="t" coordsize="21600,21600">
            <v:path/>
            <v:fill focussize="0,0"/>
            <v:stroke color="#FFFFFF" joinstyle="miter"/>
            <v:imagedata o:title=""/>
            <o:lock v:ext="edit"/>
            <v:textbox>
              <w:txbxContent>
                <w:p w14:paraId="3FF28690">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Siliconen tray</w:t>
                  </w:r>
                </w:p>
              </w:txbxContent>
            </v:textbox>
          </v:shape>
        </w:pict>
      </w:r>
      <w:r>
        <w:rPr>
          <w:rFonts w:ascii="Times New Roman" w:hAnsi="Times New Roman"/>
          <w:b/>
          <w:sz w:val="44"/>
        </w:rPr>
        <w:drawing>
          <wp:inline distT="0" distB="0" distL="0" distR="0">
            <wp:extent cx="5772150" cy="5600700"/>
            <wp:effectExtent l="19050" t="0" r="0" b="0"/>
            <wp:docPr id="7" name="图片 3" descr="E:\清理Pro微信迁移目录\Users\xwechat_files\wxid_muahon3c2g0q21_d2f4\temp\InputTemp\96afe038-590b-4ec5-ab1d-276c8748b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96afe038-590b-4ec5-ab1d-276c8748b340.png"/>
                    <pic:cNvPicPr>
                      <a:picLocks noChangeAspect="1" noChangeArrowheads="1"/>
                    </pic:cNvPicPr>
                  </pic:nvPicPr>
                  <pic:blipFill>
                    <a:blip r:embed="rId11"/>
                    <a:srcRect/>
                    <a:stretch>
                      <a:fillRect/>
                    </a:stretch>
                  </pic:blipFill>
                  <pic:spPr>
                    <a:xfrm>
                      <a:off x="0" y="0"/>
                      <a:ext cx="5772150" cy="5600700"/>
                    </a:xfrm>
                    <a:prstGeom prst="rect">
                      <a:avLst/>
                    </a:prstGeom>
                    <a:noFill/>
                    <a:ln w="9525">
                      <a:noFill/>
                      <a:miter lim="800000"/>
                      <a:headEnd/>
                      <a:tailEnd/>
                    </a:ln>
                  </pic:spPr>
                </pic:pic>
              </a:graphicData>
            </a:graphic>
          </wp:inline>
        </w:drawing>
      </w:r>
    </w:p>
    <w:p w14:paraId="7997ED79">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6E27BA9B">
                  <w:pPr>
                    <w:spacing w:line="360" w:lineRule="atLeast"/>
                    <w:rPr>
                      <w:rFonts w:ascii="Times New Roman" w:hAnsi="Times New Roman" w:cs="Times New Roman"/>
                      <w:color w:val="000000"/>
                    </w:rPr>
                  </w:pPr>
                  <w:r>
                    <w:rPr>
                      <w:rFonts w:ascii="Times New Roman" w:hAnsi="Times New Roman"/>
                      <w:color w:val="000000"/>
                    </w:rPr>
                    <w:t>Snelheidsregelingknop</w:t>
                  </w:r>
                </w:p>
                <w:p w14:paraId="4280EE14">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14:paraId="7597FA5F">
                  <w:pPr>
                    <w:spacing w:line="360" w:lineRule="atLeast"/>
                    <w:rPr>
                      <w:rFonts w:ascii="Times New Roman" w:hAnsi="Times New Roman" w:cs="Times New Roman"/>
                      <w:color w:val="000000"/>
                    </w:rPr>
                  </w:pPr>
                  <w:r>
                    <w:rPr>
                      <w:rFonts w:ascii="Times New Roman" w:hAnsi="Times New Roman"/>
                      <w:color w:val="000000"/>
                    </w:rPr>
                    <w:t>Schakelaar</w:t>
                  </w:r>
                </w:p>
                <w:p w14:paraId="345ADF77">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6BD95277">
                  <w:pPr>
                    <w:spacing w:line="360" w:lineRule="atLeast"/>
                    <w:rPr>
                      <w:rFonts w:ascii="Times New Roman" w:hAnsi="Times New Roman" w:cs="Times New Roman"/>
                      <w:color w:val="000000"/>
                    </w:rPr>
                  </w:pPr>
                  <w:r>
                    <w:rPr>
                      <w:rFonts w:ascii="Times New Roman" w:hAnsi="Times New Roman"/>
                      <w:color w:val="000000"/>
                    </w:rPr>
                    <w:t>Tijdinstelling knop</w:t>
                  </w:r>
                </w:p>
                <w:p w14:paraId="74F6DD7C">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14:paraId="5E2F8719">
                  <w:pPr>
                    <w:spacing w:line="360" w:lineRule="atLeast"/>
                    <w:rPr>
                      <w:rFonts w:ascii="Times New Roman" w:hAnsi="Times New Roman" w:cs="Times New Roman"/>
                      <w:color w:val="000000"/>
                    </w:rPr>
                  </w:pPr>
                  <w:r>
                    <w:rPr>
                      <w:rFonts w:ascii="Times New Roman" w:hAnsi="Times New Roman"/>
                      <w:color w:val="000000"/>
                    </w:rPr>
                    <w:t>Schakelaar</w:t>
                  </w:r>
                </w:p>
                <w:p w14:paraId="680FC72B">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14:paraId="10227E49">
                  <w:pPr>
                    <w:spacing w:line="360" w:lineRule="atLeast"/>
                    <w:rPr>
                      <w:rFonts w:ascii="Arial" w:hAnsi="Arial" w:cs="Arial"/>
                      <w:color w:val="000000"/>
                    </w:rPr>
                  </w:pPr>
                  <w:r>
                    <w:rPr>
                      <w:rFonts w:ascii="Arial" w:hAnsi="Arial"/>
                      <w:color w:val="000000"/>
                    </w:rPr>
                    <w:t>Snelheidsregelingknop</w:t>
                  </w:r>
                </w:p>
                <w:p w14:paraId="573AD023">
                  <w:pPr>
                    <w:spacing w:line="360" w:lineRule="atLeast"/>
                    <w:rPr>
                      <w:rFonts w:ascii="Arial" w:hAnsi="Arial" w:cs="Arial"/>
                      <w:color w:val="000000"/>
                    </w:rPr>
                  </w:pPr>
                  <w:r>
                    <w:rPr>
                      <w:rFonts w:ascii="Arial" w:hAnsi="Arial"/>
                      <w:color w:val="000000"/>
                    </w:rPr>
                    <w:t>Draai de knop om de RPM in te stellen</w:t>
                  </w:r>
                </w:p>
                <w:p w14:paraId="4A11E47D">
                  <w:pPr>
                    <w:spacing w:line="360" w:lineRule="atLeast"/>
                    <w:rPr>
                      <w:rFonts w:ascii="Arial" w:hAnsi="Arial" w:cs="Arial"/>
                      <w:color w:val="000000"/>
                    </w:rPr>
                  </w:pPr>
                  <w:r>
                    <w:rPr>
                      <w:rFonts w:ascii="Arial" w:hAnsi="Arial"/>
                      <w:color w:val="000000"/>
                    </w:rPr>
                    <w:t>Schakelaar</w:t>
                  </w:r>
                </w:p>
                <w:p w14:paraId="09BF28E0">
                  <w:pPr>
                    <w:spacing w:line="360" w:lineRule="atLeast"/>
                    <w:rPr>
                      <w:rFonts w:ascii="Arial" w:hAnsi="Arial" w:cs="Arial"/>
                      <w:color w:val="000000"/>
                    </w:rPr>
                  </w:pPr>
                  <w:r>
                    <w:rPr>
                      <w:rFonts w:ascii="Arial" w:hAnsi="Arial"/>
                      <w:color w:val="000000"/>
                    </w:rPr>
                    <w:t>Tik op de schakelaar om te starten/onderbreken</w:t>
                  </w:r>
                </w:p>
                <w:p w14:paraId="3AF3A149"/>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1DECC895">
                  <w:pPr>
                    <w:rPr>
                      <w:rFonts w:ascii="Times New Roman" w:hAnsi="Times New Roman" w:cs="Times New Roman"/>
                    </w:rPr>
                  </w:pPr>
                </w:p>
              </w:txbxContent>
            </v:textbox>
          </v:shape>
        </w:pict>
      </w:r>
    </w:p>
    <w:p w14:paraId="41F85177">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2949763E">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2A36D3B2">
                  <w:pPr>
                    <w:rPr>
                      <w:rFonts w:ascii="Times New Roman" w:hAnsi="Times New Roman" w:cs="Times New Roman"/>
                    </w:rPr>
                  </w:pPr>
                  <w:r>
                    <w:rPr>
                      <w:rFonts w:ascii="Times New Roman" w:hAnsi="Times New Roman"/>
                    </w:rPr>
                    <w:t xml:space="preserve">Rotor </w:t>
                  </w:r>
                </w:p>
              </w:txbxContent>
            </v:textbox>
          </v:shape>
        </w:pict>
      </w:r>
    </w:p>
    <w:p w14:paraId="5C0C4C4A">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7ABE8441">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5F7B1760">
                  <w:pPr>
                    <w:rPr>
                      <w:rFonts w:ascii="Times New Roman" w:hAnsi="Times New Roman" w:cs="Times New Roman"/>
                    </w:rPr>
                  </w:pPr>
                  <w:r>
                    <w:rPr>
                      <w:rFonts w:ascii="Times New Roman" w:hAnsi="Times New Roman"/>
                    </w:rPr>
                    <w:t>Bedieningspanelen</w:t>
                  </w:r>
                </w:p>
              </w:txbxContent>
            </v:textbox>
          </v:shape>
        </w:pict>
      </w:r>
    </w:p>
    <w:p w14:paraId="7A466185">
      <w:pPr>
        <w:rPr>
          <w:rFonts w:ascii="Times New Roman" w:hAnsi="Times New Roman" w:cs="Times New Roman"/>
          <w:sz w:val="44"/>
          <w:szCs w:val="44"/>
        </w:rPr>
      </w:pPr>
    </w:p>
    <w:p w14:paraId="1207EAAB">
      <w:pPr>
        <w:tabs>
          <w:tab w:val="left" w:pos="2610"/>
        </w:tabs>
        <w:rPr>
          <w:rFonts w:hint="eastAsia" w:ascii="Times New Roman" w:hAnsi="Times New Roman" w:eastAsia="宋体" w:cs="Times New Roman"/>
          <w:sz w:val="44"/>
          <w:szCs w:val="44"/>
          <w:lang w:eastAsia="zh-CN"/>
        </w:rPr>
      </w:pPr>
    </w:p>
    <w:p w14:paraId="7BC06287">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63936AA">
                  <w:pPr>
                    <w:rPr>
                      <w:rFonts w:ascii="Times New Roman" w:hAnsi="Times New Roman" w:cs="Times New Roman"/>
                    </w:rPr>
                  </w:pPr>
                  <w:r>
                    <w:rPr>
                      <w:rFonts w:ascii="Times New Roman" w:hAnsi="Times New Roman"/>
                    </w:rPr>
                    <w:t>Noodschakelaar</w:t>
                  </w:r>
                </w:p>
              </w:txbxContent>
            </v:textbox>
          </v:shape>
        </w:pict>
      </w:r>
    </w:p>
    <w:p w14:paraId="7C5BD0CD">
      <w:pPr>
        <w:spacing w:beforeLines="50" w:afterLines="50"/>
        <w:rPr>
          <w:rFonts w:ascii="Times New Roman" w:hAnsi="Times New Roman"/>
          <w:b/>
          <w:sz w:val="56"/>
          <w:szCs w:val="36"/>
          <w:lang w:val="da-DK"/>
        </w:rPr>
      </w:pPr>
      <w:r>
        <w:rPr>
          <w:rFonts w:ascii="Times New Roman" w:hAnsi="Times New Roman"/>
          <w:b/>
          <w:sz w:val="56"/>
          <w:szCs w:val="36"/>
          <w:lang w:val="da-DK"/>
        </w:rPr>
        <w:t>IV: Productgegevens</w:t>
      </w:r>
    </w:p>
    <w:p w14:paraId="44019FF1">
      <w:pPr>
        <w:spacing w:beforeLines="50" w:afterLines="50"/>
        <w:rPr>
          <w:rFonts w:ascii="Times New Roman" w:hAnsi="Times New Roman"/>
          <w:b/>
          <w:sz w:val="56"/>
          <w:szCs w:val="3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14:paraId="49AA2E35">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546262E">
            <w:pPr>
              <w:jc w:val="both"/>
              <w:rPr>
                <w:rFonts w:ascii="Times New Roman" w:hAnsi="Times New Roman" w:cs="Times New Roman"/>
                <w:sz w:val="40"/>
                <w:szCs w:val="40"/>
                <w:lang w:val="da-DK"/>
              </w:rPr>
            </w:pPr>
            <w:r>
              <w:rPr>
                <w:rFonts w:ascii="Times New Roman" w:hAnsi="Times New Roman" w:cs="Times New Roman"/>
                <w:sz w:val="40"/>
                <w:szCs w:val="40"/>
                <w:lang w:val="da-DK"/>
              </w:rPr>
              <w:t>Motortype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10CB1BD">
            <w:pPr>
              <w:jc w:val="center"/>
              <w:rPr>
                <w:rFonts w:ascii="Times New Roman" w:hAnsi="Times New Roman" w:cs="Times New Roman"/>
                <w:sz w:val="40"/>
                <w:szCs w:val="40"/>
                <w:lang w:val="da-DK"/>
              </w:rPr>
            </w:pPr>
            <w:r>
              <w:rPr>
                <w:rFonts w:ascii="Times New Roman" w:hAnsi="Times New Roman" w:cs="Times New Roman"/>
                <w:sz w:val="40"/>
                <w:szCs w:val="40"/>
                <w:lang w:val="da-DK"/>
              </w:rPr>
              <w:t>Versnellingsmotoren</w:t>
            </w:r>
          </w:p>
        </w:tc>
      </w:tr>
      <w:tr w14:paraId="03EF8F92">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3DE179">
            <w:pPr>
              <w:jc w:val="both"/>
              <w:rPr>
                <w:rFonts w:ascii="Times New Roman" w:hAnsi="Times New Roman" w:cs="Times New Roman"/>
                <w:sz w:val="40"/>
                <w:szCs w:val="40"/>
                <w:lang w:val="da-DK"/>
              </w:rPr>
            </w:pPr>
            <w:r>
              <w:rPr>
                <w:rFonts w:ascii="Times New Roman" w:hAnsi="Times New Roman" w:cs="Times New Roman"/>
                <w:sz w:val="40"/>
                <w:szCs w:val="40"/>
                <w:lang w:val="da-DK"/>
              </w:rPr>
              <w:t>Platen formaat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29BEBD2">
            <w:pPr>
              <w:jc w:val="center"/>
              <w:rPr>
                <w:rFonts w:ascii="Times New Roman" w:hAnsi="Times New Roman" w:cs="Times New Roman"/>
                <w:sz w:val="40"/>
                <w:szCs w:val="40"/>
                <w:lang w:val="da-DK"/>
              </w:rPr>
            </w:pPr>
            <w:r>
              <w:rPr>
                <w:rFonts w:ascii="Times New Roman" w:hAnsi="Times New Roman" w:cs="Times New Roman"/>
                <w:sz w:val="40"/>
                <w:szCs w:val="40"/>
                <w:lang w:val="da-DK"/>
              </w:rPr>
              <w:t>250*250mm</w:t>
            </w:r>
          </w:p>
        </w:tc>
      </w:tr>
      <w:tr w14:paraId="672DAD2A">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01F7761">
            <w:pPr>
              <w:jc w:val="both"/>
              <w:rPr>
                <w:rFonts w:ascii="Times New Roman" w:hAnsi="Times New Roman" w:cs="Times New Roman"/>
                <w:sz w:val="40"/>
                <w:szCs w:val="40"/>
                <w:lang w:val="da-DK"/>
              </w:rPr>
            </w:pPr>
            <w:r>
              <w:rPr>
                <w:rFonts w:ascii="Times New Roman" w:hAnsi="Times New Roman" w:cs="Times New Roman"/>
                <w:sz w:val="40"/>
                <w:szCs w:val="40"/>
                <w:lang w:val="da-DK"/>
              </w:rPr>
              <w:t>Bewegingsstijl</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6161CB3">
            <w:pPr>
              <w:jc w:val="center"/>
              <w:rPr>
                <w:rFonts w:ascii="Times New Roman" w:hAnsi="Times New Roman" w:cs="Times New Roman"/>
                <w:sz w:val="40"/>
                <w:szCs w:val="40"/>
                <w:lang w:val="da-DK"/>
              </w:rPr>
            </w:pPr>
            <w:r>
              <w:rPr>
                <w:rFonts w:ascii="Times New Roman" w:hAnsi="Times New Roman" w:cs="Times New Roman"/>
                <w:sz w:val="40"/>
                <w:szCs w:val="40"/>
                <w:lang w:val="da-DK"/>
              </w:rPr>
              <w:t>Kantelplaat</w:t>
            </w:r>
          </w:p>
        </w:tc>
      </w:tr>
      <w:tr w14:paraId="27418FA7">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BD558C2">
            <w:pPr>
              <w:jc w:val="both"/>
              <w:rPr>
                <w:rFonts w:ascii="Times New Roman" w:hAnsi="Times New Roman" w:cs="Times New Roman"/>
                <w:sz w:val="40"/>
                <w:szCs w:val="40"/>
                <w:lang w:val="da-DK"/>
              </w:rPr>
            </w:pPr>
            <w:r>
              <w:rPr>
                <w:rFonts w:ascii="Times New Roman" w:hAnsi="Times New Roman" w:cs="Times New Roman"/>
                <w:sz w:val="40"/>
                <w:szCs w:val="40"/>
                <w:lang w:val="da-DK"/>
              </w:rPr>
              <w:t>Maximale belasting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C698ACE">
            <w:pPr>
              <w:jc w:val="center"/>
              <w:rPr>
                <w:rFonts w:ascii="Times New Roman" w:hAnsi="Times New Roman" w:cs="Times New Roman"/>
                <w:sz w:val="40"/>
                <w:szCs w:val="40"/>
                <w:lang w:val="da-DK"/>
              </w:rPr>
            </w:pPr>
            <w:r>
              <w:rPr>
                <w:rFonts w:ascii="Times New Roman" w:hAnsi="Times New Roman" w:cs="Times New Roman"/>
                <w:sz w:val="40"/>
                <w:szCs w:val="40"/>
                <w:lang w:val="da-DK"/>
              </w:rPr>
              <w:t>2kg</w:t>
            </w:r>
          </w:p>
        </w:tc>
      </w:tr>
      <w:tr w14:paraId="16BEAF2D">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6105777">
            <w:pPr>
              <w:jc w:val="both"/>
              <w:rPr>
                <w:rFonts w:ascii="Times New Roman" w:hAnsi="Times New Roman" w:cs="Times New Roman"/>
                <w:sz w:val="40"/>
                <w:szCs w:val="40"/>
                <w:lang w:val="da-DK"/>
              </w:rPr>
            </w:pPr>
            <w:r>
              <w:rPr>
                <w:rFonts w:ascii="Times New Roman" w:hAnsi="Times New Roman" w:cs="Times New Roman"/>
                <w:sz w:val="40"/>
                <w:szCs w:val="40"/>
                <w:lang w:val="da-DK"/>
              </w:rPr>
              <w:t>Snelheidsbereik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1AD7383">
            <w:pPr>
              <w:jc w:val="center"/>
              <w:rPr>
                <w:rFonts w:ascii="Times New Roman" w:hAnsi="Times New Roman" w:cs="Times New Roman"/>
                <w:sz w:val="40"/>
                <w:szCs w:val="40"/>
                <w:lang w:val="da-DK"/>
              </w:rPr>
            </w:pPr>
            <w:r>
              <w:rPr>
                <w:rFonts w:ascii="Times New Roman" w:hAnsi="Times New Roman" w:cs="Times New Roman"/>
                <w:sz w:val="40"/>
                <w:szCs w:val="40"/>
                <w:lang w:val="da-DK"/>
              </w:rPr>
              <w:t>10-80 rpm</w:t>
            </w:r>
          </w:p>
        </w:tc>
      </w:tr>
      <w:tr w14:paraId="070422D5">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7A69FF3">
            <w:pPr>
              <w:jc w:val="both"/>
              <w:rPr>
                <w:rFonts w:ascii="Times New Roman" w:hAnsi="Times New Roman" w:cs="Times New Roman"/>
                <w:sz w:val="40"/>
                <w:szCs w:val="40"/>
                <w:lang w:val="da-DK"/>
              </w:rPr>
            </w:pPr>
            <w:r>
              <w:rPr>
                <w:rFonts w:ascii="Times New Roman" w:hAnsi="Times New Roman" w:cs="Times New Roman"/>
                <w:sz w:val="40"/>
                <w:szCs w:val="40"/>
                <w:lang w:val="da-DK"/>
              </w:rPr>
              <w:t>Stapmotor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B139790">
            <w:pPr>
              <w:jc w:val="center"/>
              <w:rPr>
                <w:rFonts w:ascii="Times New Roman" w:hAnsi="Times New Roman" w:cs="Times New Roman"/>
                <w:sz w:val="40"/>
                <w:szCs w:val="40"/>
                <w:lang w:val="da-DK"/>
              </w:rPr>
            </w:pPr>
            <w:r>
              <w:rPr>
                <w:rFonts w:ascii="Times New Roman" w:hAnsi="Times New Roman" w:cs="Times New Roman"/>
                <w:sz w:val="40"/>
                <w:szCs w:val="40"/>
                <w:lang w:val="da-DK"/>
              </w:rPr>
              <w:t>1 rpm</w:t>
            </w:r>
          </w:p>
        </w:tc>
      </w:tr>
      <w:tr w14:paraId="464CEFCB">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710BE17">
            <w:pPr>
              <w:jc w:val="both"/>
              <w:rPr>
                <w:rFonts w:ascii="Times New Roman" w:hAnsi="Times New Roman" w:cs="Times New Roman"/>
                <w:sz w:val="40"/>
                <w:szCs w:val="40"/>
                <w:lang w:val="da-DK"/>
              </w:rPr>
            </w:pPr>
            <w:r>
              <w:rPr>
                <w:rFonts w:ascii="Times New Roman" w:hAnsi="Times New Roman" w:cs="Times New Roman"/>
                <w:sz w:val="40"/>
                <w:szCs w:val="40"/>
                <w:lang w:val="da-DK"/>
              </w:rPr>
              <w:t>Kantelhoek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C4C823F">
            <w:pPr>
              <w:jc w:val="center"/>
              <w:rPr>
                <w:rFonts w:ascii="Times New Roman" w:hAnsi="Times New Roman" w:cs="Times New Roman"/>
                <w:sz w:val="40"/>
                <w:szCs w:val="40"/>
                <w:lang w:val="da-DK"/>
              </w:rPr>
            </w:pPr>
            <w:r>
              <w:rPr>
                <w:rFonts w:ascii="Times New Roman" w:hAnsi="Times New Roman" w:cs="Times New Roman"/>
                <w:sz w:val="40"/>
                <w:szCs w:val="40"/>
                <w:lang w:val="da-DK"/>
              </w:rPr>
              <w:t>7°</w:t>
            </w:r>
          </w:p>
        </w:tc>
      </w:tr>
      <w:tr w14:paraId="111F5361">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5DFCD2">
            <w:pPr>
              <w:jc w:val="both"/>
              <w:rPr>
                <w:rFonts w:ascii="Times New Roman" w:hAnsi="Times New Roman" w:cs="Times New Roman"/>
                <w:sz w:val="40"/>
                <w:szCs w:val="40"/>
                <w:lang w:val="da-DK"/>
              </w:rPr>
            </w:pPr>
            <w:r>
              <w:rPr>
                <w:rFonts w:ascii="Times New Roman" w:hAnsi="Times New Roman" w:cs="Times New Roman"/>
                <w:sz w:val="40"/>
                <w:szCs w:val="40"/>
                <w:lang w:val="da-DK"/>
              </w:rPr>
              <w:t>Besturingsmodus</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68481A2">
            <w:pPr>
              <w:jc w:val="center"/>
              <w:rPr>
                <w:rFonts w:ascii="Times New Roman" w:hAnsi="Times New Roman" w:cs="Times New Roman"/>
                <w:sz w:val="40"/>
                <w:szCs w:val="40"/>
                <w:lang w:val="da-DK"/>
              </w:rPr>
            </w:pPr>
            <w:r>
              <w:rPr>
                <w:rFonts w:ascii="Times New Roman" w:hAnsi="Times New Roman" w:cs="Times New Roman"/>
                <w:sz w:val="40"/>
                <w:szCs w:val="40"/>
                <w:lang w:val="da-DK"/>
              </w:rPr>
              <w:t>Versnellingsmotoren</w:t>
            </w:r>
          </w:p>
        </w:tc>
      </w:tr>
      <w:tr w14:paraId="4ACA8391">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0F14EDE">
            <w:pPr>
              <w:jc w:val="both"/>
              <w:rPr>
                <w:rFonts w:ascii="Times New Roman" w:hAnsi="Times New Roman" w:cs="Times New Roman"/>
                <w:sz w:val="40"/>
                <w:szCs w:val="40"/>
                <w:lang w:val="da-DK"/>
              </w:rPr>
            </w:pPr>
            <w:r>
              <w:rPr>
                <w:rFonts w:ascii="Times New Roman" w:hAnsi="Times New Roman" w:cs="Times New Roman"/>
                <w:sz w:val="40"/>
                <w:szCs w:val="40"/>
                <w:lang w:val="da-DK"/>
              </w:rPr>
              <w:t>Tijdinstelling bereik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4EB2B47">
            <w:pPr>
              <w:jc w:val="center"/>
              <w:rPr>
                <w:rFonts w:ascii="Times New Roman" w:hAnsi="Times New Roman" w:cs="Times New Roman"/>
                <w:sz w:val="40"/>
                <w:szCs w:val="40"/>
                <w:lang w:val="da-DK"/>
              </w:rPr>
            </w:pPr>
            <w:r>
              <w:rPr>
                <w:rFonts w:ascii="Times New Roman" w:hAnsi="Times New Roman" w:cs="Times New Roman"/>
                <w:sz w:val="40"/>
                <w:szCs w:val="40"/>
                <w:lang w:val="da-DK"/>
              </w:rPr>
              <w:t>1min -24u</w:t>
            </w:r>
          </w:p>
        </w:tc>
      </w:tr>
      <w:tr w14:paraId="08F78087">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DB91F9">
            <w:pPr>
              <w:jc w:val="both"/>
              <w:rPr>
                <w:rFonts w:ascii="Times New Roman" w:hAnsi="Times New Roman" w:cs="Times New Roman"/>
                <w:sz w:val="40"/>
                <w:szCs w:val="40"/>
                <w:lang w:val="da-DK"/>
              </w:rPr>
            </w:pPr>
            <w:r>
              <w:rPr>
                <w:rFonts w:ascii="Times New Roman" w:hAnsi="Times New Roman" w:cs="Times New Roman"/>
                <w:sz w:val="40"/>
                <w:szCs w:val="40"/>
                <w:lang w:val="da-DK"/>
              </w:rPr>
              <w:t>Vermogen</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BA068AF">
            <w:pPr>
              <w:jc w:val="center"/>
              <w:rPr>
                <w:rFonts w:ascii="Times New Roman" w:hAnsi="Times New Roman" w:cs="Times New Roman"/>
                <w:sz w:val="40"/>
                <w:szCs w:val="40"/>
                <w:lang w:val="da-DK"/>
              </w:rPr>
            </w:pPr>
            <w:r>
              <w:rPr>
                <w:rFonts w:ascii="Times New Roman" w:hAnsi="Times New Roman" w:cs="Times New Roman"/>
                <w:sz w:val="40"/>
                <w:szCs w:val="40"/>
                <w:lang w:val="da-DK"/>
              </w:rPr>
              <w:t>25W</w:t>
            </w:r>
          </w:p>
        </w:tc>
      </w:tr>
      <w:tr w14:paraId="1880BD1B">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732DFFB">
            <w:pPr>
              <w:jc w:val="both"/>
              <w:rPr>
                <w:rFonts w:ascii="Times New Roman" w:hAnsi="Times New Roman" w:cs="Times New Roman"/>
                <w:sz w:val="40"/>
                <w:szCs w:val="40"/>
                <w:lang w:val="da-DK"/>
              </w:rPr>
            </w:pPr>
            <w:r>
              <w:rPr>
                <w:rFonts w:ascii="Times New Roman" w:hAnsi="Times New Roman" w:cs="Times New Roman"/>
                <w:sz w:val="40"/>
                <w:szCs w:val="40"/>
                <w:lang w:val="da-DK"/>
              </w:rPr>
              <w:t>Spanning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EBBAC3E">
            <w:pPr>
              <w:jc w:val="center"/>
              <w:rPr>
                <w:rFonts w:ascii="Times New Roman" w:hAnsi="Times New Roman" w:cs="Times New Roman"/>
                <w:sz w:val="40"/>
                <w:szCs w:val="40"/>
                <w:lang w:val="da-DK"/>
              </w:rPr>
            </w:pPr>
            <w:r>
              <w:rPr>
                <w:rFonts w:ascii="Times New Roman" w:hAnsi="Times New Roman" w:cs="Times New Roman"/>
                <w:sz w:val="40"/>
                <w:szCs w:val="40"/>
                <w:lang w:val="da-DK"/>
              </w:rPr>
              <w:t>AC100-240V</w:t>
            </w:r>
          </w:p>
        </w:tc>
      </w:tr>
      <w:tr w14:paraId="1828963C">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FEB95D7">
            <w:pPr>
              <w:jc w:val="both"/>
              <w:rPr>
                <w:rFonts w:ascii="Times New Roman" w:hAnsi="Times New Roman" w:cs="Times New Roman"/>
                <w:sz w:val="40"/>
                <w:szCs w:val="40"/>
                <w:lang w:val="da-DK"/>
              </w:rPr>
            </w:pPr>
            <w:r>
              <w:rPr>
                <w:rFonts w:ascii="Times New Roman" w:hAnsi="Times New Roman" w:cs="Times New Roman"/>
                <w:sz w:val="40"/>
                <w:szCs w:val="40"/>
                <w:lang w:val="da-DK"/>
              </w:rPr>
              <w:t>Grootte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F7C03C8">
            <w:pPr>
              <w:jc w:val="center"/>
              <w:rPr>
                <w:rFonts w:ascii="Times New Roman" w:hAnsi="Times New Roman" w:cs="Times New Roman"/>
                <w:sz w:val="40"/>
                <w:szCs w:val="40"/>
                <w:lang w:val="da-DK"/>
              </w:rPr>
            </w:pPr>
            <w:r>
              <w:rPr>
                <w:rFonts w:ascii="Times New Roman" w:hAnsi="Times New Roman" w:cs="Times New Roman"/>
                <w:sz w:val="40"/>
                <w:szCs w:val="40"/>
                <w:lang w:val="da-DK"/>
              </w:rPr>
              <w:t>355</w:t>
            </w:r>
            <w:bookmarkStart w:id="1" w:name="OLE_LINK1"/>
            <w:r>
              <w:rPr>
                <w:rFonts w:ascii="Times New Roman" w:hAnsi="Times New Roman" w:cs="Times New Roman"/>
                <w:sz w:val="40"/>
                <w:szCs w:val="40"/>
                <w:lang w:val="da-DK"/>
              </w:rPr>
              <w:t xml:space="preserve">* </w:t>
            </w:r>
            <w:bookmarkEnd w:id="1"/>
            <w:r>
              <w:rPr>
                <w:rFonts w:ascii="Times New Roman" w:hAnsi="Times New Roman" w:cs="Times New Roman"/>
                <w:sz w:val="40"/>
                <w:szCs w:val="40"/>
                <w:lang w:val="da-DK"/>
              </w:rPr>
              <w:t>260*135mm</w:t>
            </w:r>
          </w:p>
        </w:tc>
      </w:tr>
      <w:tr w14:paraId="7173B9F4">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AABDE3E">
            <w:pPr>
              <w:jc w:val="both"/>
              <w:rPr>
                <w:rFonts w:ascii="Times New Roman" w:hAnsi="Times New Roman" w:cs="Times New Roman"/>
                <w:sz w:val="40"/>
                <w:szCs w:val="40"/>
                <w:lang w:val="da-DK"/>
              </w:rPr>
            </w:pPr>
            <w:r>
              <w:rPr>
                <w:rFonts w:ascii="Times New Roman" w:hAnsi="Times New Roman" w:cs="Times New Roman"/>
                <w:sz w:val="40"/>
                <w:szCs w:val="40"/>
                <w:lang w:val="da-DK"/>
              </w:rPr>
              <w:t>Gewicht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EE07BC8">
            <w:pPr>
              <w:jc w:val="center"/>
              <w:rPr>
                <w:rFonts w:ascii="Times New Roman" w:hAnsi="Times New Roman" w:cs="Times New Roman"/>
                <w:sz w:val="40"/>
                <w:szCs w:val="40"/>
                <w:lang w:val="da-DK"/>
              </w:rPr>
            </w:pPr>
            <w:r>
              <w:rPr>
                <w:rFonts w:ascii="Times New Roman" w:hAnsi="Times New Roman" w:cs="Times New Roman"/>
                <w:sz w:val="40"/>
                <w:szCs w:val="40"/>
                <w:lang w:val="da-DK"/>
              </w:rPr>
              <w:t>4,1kg</w:t>
            </w:r>
          </w:p>
        </w:tc>
      </w:tr>
    </w:tbl>
    <w:p w14:paraId="00FD8796">
      <w:pPr>
        <w:spacing w:beforeLines="50" w:afterLines="50"/>
        <w:rPr>
          <w:rFonts w:ascii="Times New Roman" w:hAnsi="Times New Roman" w:cs="Times New Roman"/>
          <w:b/>
          <w:bCs/>
          <w:sz w:val="44"/>
          <w:szCs w:val="44"/>
        </w:rPr>
      </w:pPr>
    </w:p>
    <w:p w14:paraId="41336585">
      <w:pPr>
        <w:spacing w:beforeLines="50" w:afterLines="50"/>
        <w:rPr>
          <w:rFonts w:ascii="Times New Roman" w:hAnsi="Times New Roman" w:cs="Times New Roman"/>
          <w:b/>
          <w:bCs/>
          <w:sz w:val="44"/>
          <w:szCs w:val="44"/>
        </w:rPr>
      </w:pPr>
    </w:p>
    <w:p w14:paraId="21F96904">
      <w:pPr>
        <w:spacing w:beforeLines="50" w:afterLines="50"/>
        <w:rPr>
          <w:rFonts w:ascii="Times New Roman" w:hAnsi="Times New Roman" w:cs="Times New Roman"/>
          <w:b/>
          <w:bCs/>
          <w:sz w:val="44"/>
          <w:szCs w:val="44"/>
        </w:rPr>
      </w:pPr>
    </w:p>
    <w:p w14:paraId="15ACEEFA">
      <w:pPr>
        <w:spacing w:beforeLines="50" w:afterLines="50"/>
        <w:outlineLvl w:val="1"/>
        <w:rPr>
          <w:rFonts w:ascii="Times New Roman" w:hAnsi="Times New Roman" w:cs="Times New Roman"/>
          <w:b/>
          <w:bCs/>
          <w:sz w:val="44"/>
          <w:szCs w:val="44"/>
          <w:lang w:bidi="zh-CN"/>
        </w:rPr>
      </w:pPr>
    </w:p>
    <w:p w14:paraId="452A4E1F">
      <w:pPr>
        <w:spacing w:beforeLines="50" w:afterLines="50"/>
        <w:outlineLvl w:val="1"/>
        <w:rPr>
          <w:rFonts w:hint="eastAsia" w:ascii="Times New Roman" w:hAnsi="Times New Roman" w:eastAsia="宋体" w:cs="Times New Roman"/>
          <w:b/>
          <w:bCs/>
          <w:sz w:val="44"/>
          <w:szCs w:val="44"/>
          <w:lang w:eastAsia="zh-CN"/>
        </w:rPr>
      </w:pPr>
    </w:p>
    <w:p w14:paraId="6D41E126">
      <w:pPr>
        <w:spacing w:beforeLines="50" w:afterLines="50"/>
        <w:rPr>
          <w:rFonts w:ascii="Times New Roman" w:hAnsi="Times New Roman" w:cs="Times New Roman"/>
        </w:rPr>
      </w:pPr>
      <w:r>
        <w:br w:type="page"/>
      </w:r>
    </w:p>
    <w:p w14:paraId="7ED23CD4">
      <w:pPr>
        <w:spacing w:beforeLines="50" w:afterLines="50"/>
        <w:rPr>
          <w:rFonts w:ascii="Times New Roman" w:hAnsi="Times New Roman"/>
          <w:b/>
          <w:sz w:val="56"/>
          <w:szCs w:val="36"/>
          <w:lang w:val="da-DK"/>
        </w:rPr>
      </w:pPr>
      <w:r>
        <w:rPr>
          <w:rFonts w:ascii="Times New Roman" w:hAnsi="Times New Roman"/>
          <w:b/>
          <w:sz w:val="56"/>
          <w:szCs w:val="36"/>
          <w:lang w:val="da-DK"/>
        </w:rPr>
        <w:t>V: Correct gebruik</w:t>
      </w:r>
    </w:p>
    <w:p w14:paraId="786E0EDC">
      <w:pPr>
        <w:pStyle w:val="2"/>
        <w:spacing w:before="0" w:beforeAutospacing="0" w:after="0" w:afterAutospacing="0" w:line="360" w:lineRule="atLeast"/>
        <w:rPr>
          <w:rFonts w:ascii="Times New Roman" w:hAnsi="Times New Roman" w:cs="Times New Roman"/>
          <w:bCs w:val="0"/>
          <w:color w:val="000000"/>
          <w:sz w:val="44"/>
          <w:szCs w:val="44"/>
        </w:rPr>
      </w:pPr>
    </w:p>
    <w:p w14:paraId="38F4D97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Toepassing</w:t>
      </w:r>
    </w:p>
    <w:p w14:paraId="4725B6B1">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wordt voornamelijk gebruikt in onderzoeksapplicaties zoals bacteriële cultuur, fermentatie, hybridisatie en biochemische reacties, enzymen, celweefselonderzoek, enz., die hogere eisen stellen aan de oscillatiefrequentie.</w:t>
      </w:r>
    </w:p>
    <w:p w14:paraId="35E9C0FA">
      <w:pPr>
        <w:spacing w:line="360" w:lineRule="atLeast"/>
        <w:ind w:left="426"/>
        <w:rPr>
          <w:rFonts w:ascii="Times New Roman" w:hAnsi="Times New Roman" w:cs="Times New Roman"/>
          <w:color w:val="000000"/>
        </w:rPr>
      </w:pPr>
    </w:p>
    <w:p w14:paraId="5901E96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Gebruik</w:t>
      </w:r>
    </w:p>
    <w:p w14:paraId="4EF9BB2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Veel gebruikt in experimenten van verschillende universiteiten, milieubescherming, volksgezondheid, epidemiepreventie, chemische industrie, kraanwater; het is onmisbare laboratoriumapparatuur voor de wetenschappelijke research van planten, biologie, micro-organismen, genetica, virussen, milieubescherming, geneeskunde, onderwijs en productieafdelingen voor precisietraining en voorbereiding.</w:t>
      </w:r>
    </w:p>
    <w:p w14:paraId="2005022B">
      <w:pPr>
        <w:spacing w:line="360" w:lineRule="atLeast"/>
        <w:rPr>
          <w:rFonts w:ascii="Times New Roman" w:hAnsi="Times New Roman" w:cs="Times New Roman"/>
          <w:color w:val="000000"/>
        </w:rPr>
      </w:pPr>
    </w:p>
    <w:p w14:paraId="7BF4307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Stappen voor gebruik</w:t>
      </w:r>
    </w:p>
    <w:p w14:paraId="72F14D6C">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Steek de stekker in en zet de schakelaar aan</w:t>
      </w:r>
    </w:p>
    <w:p w14:paraId="532FF0E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 xml:space="preserve">Plaats de container op de tray </w:t>
      </w:r>
    </w:p>
    <w:p w14:paraId="7F8F3F0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 linkerknop past de tijd aan en de rechterknop past de RPM aan</w:t>
      </w:r>
    </w:p>
    <w:p w14:paraId="281CB3B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Tik op de linker- of rechterknop, beide kunnen starten/pauseren</w:t>
      </w:r>
    </w:p>
    <w:p w14:paraId="625623FA">
      <w:pPr>
        <w:spacing w:line="360" w:lineRule="atLeast"/>
        <w:rPr>
          <w:rFonts w:ascii="Times New Roman" w:hAnsi="Times New Roman" w:cs="Times New Roman"/>
          <w:b/>
          <w:color w:val="000000"/>
          <w:sz w:val="28"/>
          <w:szCs w:val="28"/>
        </w:rPr>
      </w:pPr>
    </w:p>
    <w:p w14:paraId="53BFCB85">
      <w:pPr>
        <w:spacing w:beforeLines="50" w:afterLines="50"/>
        <w:rPr>
          <w:rFonts w:ascii="Times New Roman" w:hAnsi="Times New Roman" w:cs="Times New Roman"/>
          <w:b/>
          <w:color w:val="000000"/>
          <w:sz w:val="28"/>
          <w:szCs w:val="28"/>
        </w:rPr>
      </w:pPr>
    </w:p>
    <w:p w14:paraId="5399C097">
      <w:pPr>
        <w:spacing w:beforeLines="50" w:afterLines="50"/>
        <w:rPr>
          <w:rFonts w:ascii="Times New Roman" w:hAnsi="Times New Roman" w:cs="Times New Roman"/>
          <w:b/>
          <w:color w:val="000000"/>
          <w:sz w:val="28"/>
          <w:szCs w:val="28"/>
        </w:rPr>
      </w:pPr>
    </w:p>
    <w:p w14:paraId="032CB932">
      <w:pPr>
        <w:spacing w:beforeLines="50" w:afterLines="50"/>
        <w:rPr>
          <w:rFonts w:hint="eastAsia" w:ascii="Times New Roman" w:hAnsi="Times New Roman" w:eastAsia="宋体" w:cs="Times New Roman"/>
          <w:sz w:val="28"/>
          <w:szCs w:val="28"/>
          <w:lang w:eastAsia="zh-CN"/>
        </w:rPr>
      </w:pPr>
    </w:p>
    <w:p w14:paraId="5BEC6D05">
      <w:pPr>
        <w:spacing w:beforeLines="50" w:afterLines="50"/>
        <w:rPr>
          <w:rFonts w:ascii="Times New Roman" w:hAnsi="Times New Roman" w:cs="Times New Roman"/>
        </w:rPr>
      </w:pPr>
      <w:r>
        <w:br w:type="page"/>
      </w:r>
    </w:p>
    <w:p w14:paraId="050E741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Instrumentgebruikomgeving</w:t>
      </w:r>
    </w:p>
    <w:p w14:paraId="050BB01A">
      <w:pPr>
        <w:spacing w:line="360" w:lineRule="atLeast"/>
        <w:rPr>
          <w:rFonts w:ascii="Times New Roman" w:hAnsi="Times New Roman" w:cs="Times New Roman"/>
          <w:color w:val="000000"/>
        </w:rPr>
      </w:pPr>
    </w:p>
    <w:p w14:paraId="15D583B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Alleen voor binnengebruik</w:t>
      </w:r>
    </w:p>
    <w:p w14:paraId="2EE9AEF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Hoogte: ≤2000m</w:t>
      </w:r>
    </w:p>
    <w:p w14:paraId="0A35FC05">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werktemperatuurbereik van het instrument is +5℃~+40℃</w:t>
      </w:r>
    </w:p>
    <w:p w14:paraId="64C9D29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toepasselijke temperatuurbereik van het instrument is ≤80%</w:t>
      </w:r>
    </w:p>
    <w:p w14:paraId="3E78137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Er zijn geen trillingen en luchtstromen die de prestaties beïnvloeden</w:t>
      </w:r>
    </w:p>
    <w:p w14:paraId="27E99B9F">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Er mag geen geleidende stof, explosief gas of corrosief gas in de omgevingslucht zijn</w:t>
      </w:r>
    </w:p>
    <w:p w14:paraId="53A69196">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Houd een veilige afstand van 10 cm voor en achter het instrument tijdens het gebruik</w:t>
      </w:r>
    </w:p>
    <w:p w14:paraId="0C987DC9">
      <w:pPr>
        <w:spacing w:line="360" w:lineRule="atLeast"/>
        <w:rPr>
          <w:rFonts w:ascii="Times New Roman" w:hAnsi="Times New Roman" w:cs="Times New Roman"/>
          <w:b/>
          <w:color w:val="000000"/>
          <w:sz w:val="28"/>
          <w:szCs w:val="28"/>
        </w:rPr>
      </w:pPr>
    </w:p>
    <w:p w14:paraId="7D81537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Veiligheidsmaatregelen</w:t>
      </w:r>
    </w:p>
    <w:p w14:paraId="4C441C1A">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stroomconnector in- en uit te steken en de stroomknop om te schakelen wanneer de handen nat zijn van vloeistof!</w:t>
      </w:r>
    </w:p>
    <w:p w14:paraId="6E0CDCD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stroomstekker uit te trekken wanneer het instrument onder stroom staat!</w:t>
      </w:r>
    </w:p>
    <w:p w14:paraId="3CD8DA2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onderhouden en schoon te maken wanneer het aan staat!</w:t>
      </w:r>
    </w:p>
    <w:p w14:paraId="39E909CB">
      <w:pPr>
        <w:numPr>
          <w:ilvl w:val="0"/>
          <w:numId w:val="1"/>
        </w:numPr>
        <w:tabs>
          <w:tab w:val="left" w:pos="567"/>
          <w:tab w:val="clear" w:pos="720"/>
        </w:tabs>
        <w:spacing w:line="360" w:lineRule="atLeast"/>
        <w:ind w:left="426" w:hanging="426"/>
        <w:rPr>
          <w:rFonts w:ascii="Times New Roman" w:hAnsi="Times New Roman" w:cs="Times New Roman"/>
          <w:color w:val="000000"/>
        </w:rPr>
      </w:pPr>
      <w:r>
        <w:rPr>
          <w:rFonts w:ascii="Times New Roman" w:hAnsi="Times New Roman"/>
          <w:color w:val="000000"/>
          <w:sz w:val="40"/>
          <w:szCs w:val="40"/>
          <w:lang w:val="da-DK"/>
        </w:rPr>
        <w:t>Het is strikt verboden om het instrument te installeren op een ongelijk, schommelend en trillend werkoppervlak!</w:t>
      </w:r>
    </w:p>
    <w:p w14:paraId="2DAA385A">
      <w:pPr>
        <w:spacing w:line="360" w:lineRule="atLeast"/>
        <w:outlineLvl w:val="2"/>
        <w:rPr>
          <w:rFonts w:ascii="Segoe UI" w:hAnsi="Segoe UI" w:cs="Segoe UI"/>
          <w:color w:val="000000"/>
        </w:rPr>
      </w:pPr>
    </w:p>
    <w:p w14:paraId="5A71021D">
      <w:pPr>
        <w:spacing w:beforeLines="50" w:afterLines="50"/>
        <w:rPr>
          <w:rFonts w:ascii="Times New Roman" w:hAnsi="Times New Roman" w:cs="Times New Roman"/>
          <w:b/>
          <w:color w:val="000000"/>
        </w:rPr>
      </w:pPr>
    </w:p>
    <w:p w14:paraId="5A77E5EB">
      <w:pPr>
        <w:spacing w:beforeLines="50" w:afterLines="50"/>
        <w:rPr>
          <w:rFonts w:hint="eastAsia" w:hAnsi="Symbol"/>
        </w:rPr>
      </w:pPr>
    </w:p>
    <w:p w14:paraId="2DD55487">
      <w:pPr>
        <w:spacing w:beforeLines="50" w:afterLines="50"/>
        <w:rPr>
          <w:rFonts w:hint="eastAsia" w:hAnsi="Symbol"/>
        </w:rPr>
      </w:pPr>
    </w:p>
    <w:p w14:paraId="6A758DDE">
      <w:pPr>
        <w:spacing w:beforeLines="50" w:afterLines="50"/>
        <w:rPr>
          <w:rFonts w:ascii="Times New Roman" w:hAnsi="Times New Roman" w:cs="Times New Roman"/>
        </w:rPr>
      </w:pPr>
    </w:p>
    <w:p w14:paraId="766C9D90">
      <w:pPr>
        <w:tabs>
          <w:tab w:val="left" w:pos="1510"/>
        </w:tabs>
        <w:spacing w:beforeLines="50" w:afterLines="50"/>
        <w:rPr>
          <w:rFonts w:hint="eastAsia" w:ascii="Times New Roman" w:hAnsi="Times New Roman" w:eastAsia="宋体" w:cs="Times New Roman"/>
          <w:lang w:eastAsia="zh-CN"/>
        </w:rPr>
      </w:pPr>
    </w:p>
    <w:p w14:paraId="5294B60B">
      <w:pPr>
        <w:spacing w:beforeLines="50" w:afterLines="50"/>
        <w:rPr>
          <w:rFonts w:ascii="Times New Roman" w:hAnsi="Times New Roman" w:cs="Times New Roman"/>
        </w:rPr>
      </w:pPr>
      <w:r>
        <w:br w:type="page"/>
      </w:r>
    </w:p>
    <w:p w14:paraId="57DEBA06">
      <w:pPr>
        <w:spacing w:beforeLines="50" w:afterLines="50"/>
        <w:rPr>
          <w:rFonts w:ascii="Times New Roman" w:hAnsi="Times New Roman"/>
          <w:b/>
          <w:sz w:val="56"/>
          <w:szCs w:val="36"/>
          <w:lang w:val="da-DK"/>
        </w:rPr>
      </w:pPr>
      <w:bookmarkStart w:id="2" w:name="bookmark7"/>
      <w:r>
        <w:rPr>
          <w:rFonts w:ascii="Times New Roman" w:hAnsi="Times New Roman"/>
          <w:b/>
          <w:sz w:val="56"/>
          <w:szCs w:val="36"/>
          <w:lang w:val="da-DK"/>
        </w:rPr>
        <w:t>Leveringslijst</w:t>
      </w:r>
      <w:bookmarkEnd w:id="2"/>
    </w:p>
    <w:p w14:paraId="1B462BB9">
      <w:pPr>
        <w:spacing w:beforeLines="50" w:afterLines="50"/>
        <w:outlineLvl w:val="1"/>
        <w:rPr>
          <w:rFonts w:ascii="Times New Roman" w:hAnsi="Times New Roman" w:cs="Times New Roman"/>
        </w:rPr>
      </w:pPr>
    </w:p>
    <w:p w14:paraId="58349DCA">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Digitale Display Orbitale Schudder</w:t>
      </w:r>
    </w:p>
    <w:p w14:paraId="71C44BEA">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Netkabel</w:t>
      </w:r>
    </w:p>
    <w:p w14:paraId="43DE4092">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Gebruikershandleiding</w:t>
      </w:r>
    </w:p>
    <w:p w14:paraId="5C3955BC">
      <w:pPr>
        <w:tabs>
          <w:tab w:val="left" w:pos="426"/>
        </w:tabs>
        <w:spacing w:beforeLines="50" w:afterLines="50"/>
        <w:rPr>
          <w:rFonts w:hint="eastAsia" w:ascii="Times New Roman" w:hAnsi="Times New Roman" w:eastAsia="宋体"/>
          <w:sz w:val="40"/>
          <w:szCs w:val="40"/>
          <w:lang w:val="en-US" w:eastAsia="zh-CN"/>
        </w:rPr>
      </w:pPr>
      <w:bookmarkStart w:id="3" w:name="_GoBack"/>
      <w:bookmarkEnd w:id="3"/>
    </w:p>
    <w:p w14:paraId="0986CCCD">
      <w:pPr>
        <w:tabs>
          <w:tab w:val="left" w:pos="426"/>
        </w:tabs>
        <w:spacing w:beforeLines="50" w:afterLines="50"/>
        <w:rPr>
          <w:rFonts w:ascii="Times New Roman" w:hAnsi="Times New Roman" w:cs="Times New Roman"/>
        </w:rPr>
      </w:pPr>
    </w:p>
    <w:p w14:paraId="03E9BF80">
      <w:pPr>
        <w:spacing w:beforeLines="50" w:afterLines="50"/>
        <w:jc w:val="center"/>
        <w:rPr>
          <w:rFonts w:ascii="Times New Roman" w:hAnsi="Times New Roman" w:cs="Times New Roman"/>
        </w:rPr>
      </w:pPr>
      <w:r>
        <w:rPr>
          <w:rFonts w:ascii="Times New Roman" w:hAnsi="Times New Roman"/>
        </w:rPr>
        <w:drawing>
          <wp:inline distT="0" distB="0" distL="0" distR="0">
            <wp:extent cx="5848350" cy="2533650"/>
            <wp:effectExtent l="19050" t="0" r="0" b="0"/>
            <wp:docPr id="10" name="图片 5" descr="E:\清理Pro微信迁移目录\Users\xwechat_files\wxid_muahon3c2g0q21_d2f4\temp\InputTemp\ea36a074-fac2-4ba6-9ad4-6a94c458a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E:\清理Pro微信迁移目录\Users\xwechat_files\wxid_muahon3c2g0q21_d2f4\temp\InputTemp\ea36a074-fac2-4ba6-9ad4-6a94c458a282.png"/>
                    <pic:cNvPicPr>
                      <a:picLocks noChangeAspect="1" noChangeArrowheads="1"/>
                    </pic:cNvPicPr>
                  </pic:nvPicPr>
                  <pic:blipFill>
                    <a:blip r:embed="rId12"/>
                    <a:srcRect/>
                    <a:stretch>
                      <a:fillRect/>
                    </a:stretch>
                  </pic:blipFill>
                  <pic:spPr>
                    <a:xfrm>
                      <a:off x="0" y="0"/>
                      <a:ext cx="5848350" cy="2533650"/>
                    </a:xfrm>
                    <a:prstGeom prst="rect">
                      <a:avLst/>
                    </a:prstGeom>
                    <a:noFill/>
                    <a:ln w="9525">
                      <a:noFill/>
                      <a:miter lim="800000"/>
                      <a:headEnd/>
                      <a:tailEnd/>
                    </a:ln>
                  </pic:spPr>
                </pic:pic>
              </a:graphicData>
            </a:graphic>
          </wp:inline>
        </w:drawing>
      </w:r>
    </w:p>
    <w:p w14:paraId="3C2A29D9">
      <w:pPr>
        <w:spacing w:beforeLines="50" w:afterLines="50"/>
        <w:jc w:val="center"/>
        <w:rPr>
          <w:rFonts w:ascii="Times New Roman" w:hAnsi="Times New Roman" w:cs="Times New Roman"/>
        </w:rPr>
      </w:pPr>
    </w:p>
    <w:p w14:paraId="3591DB2B">
      <w:pPr>
        <w:spacing w:beforeLines="50" w:afterLines="50"/>
        <w:jc w:val="center"/>
        <w:rPr>
          <w:rFonts w:ascii="Times New Roman" w:hAnsi="Times New Roman" w:cs="Times New Roman"/>
        </w:rPr>
      </w:pPr>
    </w:p>
    <w:p w14:paraId="24F26339">
      <w:pPr>
        <w:spacing w:beforeLines="50" w:afterLines="50"/>
        <w:jc w:val="center"/>
        <w:rPr>
          <w:rFonts w:ascii="Times New Roman" w:hAnsi="Times New Roman" w:cs="Times New Roman"/>
        </w:rPr>
      </w:pPr>
    </w:p>
    <w:p w14:paraId="557AF176">
      <w:pPr>
        <w:spacing w:beforeLines="50" w:afterLines="50"/>
        <w:jc w:val="center"/>
        <w:rPr>
          <w:rFonts w:ascii="Times New Roman" w:hAnsi="Times New Roman" w:cs="Times New Roman"/>
        </w:rPr>
      </w:pPr>
    </w:p>
    <w:p w14:paraId="54573AA9">
      <w:pPr>
        <w:spacing w:beforeLines="50" w:afterLines="50"/>
        <w:jc w:val="center"/>
        <w:rPr>
          <w:rFonts w:ascii="Times New Roman" w:hAnsi="Times New Roman" w:cs="Times New Roman"/>
        </w:rPr>
      </w:pPr>
    </w:p>
    <w:p w14:paraId="20413805">
      <w:pPr>
        <w:spacing w:beforeLines="50" w:afterLines="50"/>
        <w:jc w:val="center"/>
        <w:rPr>
          <w:rFonts w:ascii="Times New Roman" w:hAnsi="Times New Roman" w:cs="Times New Roman"/>
        </w:rPr>
      </w:pPr>
    </w:p>
    <w:p w14:paraId="077F46EC">
      <w:pPr>
        <w:spacing w:beforeLines="50" w:afterLines="50"/>
        <w:jc w:val="center"/>
        <w:rPr>
          <w:rFonts w:ascii="Times New Roman" w:hAnsi="Times New Roman" w:cs="Times New Roman"/>
        </w:rPr>
      </w:pPr>
    </w:p>
    <w:p w14:paraId="37E42A9C">
      <w:pPr>
        <w:spacing w:beforeLines="50" w:afterLines="50"/>
        <w:rPr>
          <w:rFonts w:ascii="Times New Roman" w:hAnsi="Times New Roman" w:cs="Times New Roman"/>
          <w:sz w:val="2"/>
          <w:szCs w:val="2"/>
        </w:rPr>
      </w:pPr>
    </w:p>
    <w:p w14:paraId="415FD56D">
      <w:pPr>
        <w:spacing w:beforeLines="50" w:afterLines="50"/>
        <w:rPr>
          <w:rFonts w:ascii="Times New Roman" w:hAnsi="Times New Roman" w:cs="Times New Roman"/>
        </w:rPr>
      </w:pPr>
    </w:p>
    <w:p w14:paraId="34194E15">
      <w:pPr>
        <w:spacing w:beforeLines="50" w:afterLines="50"/>
        <w:rPr>
          <w:rFonts w:hint="eastAsia" w:ascii="Times New Roman" w:hAnsi="Times New Roman" w:eastAsia="宋体" w:cs="Times New Roman"/>
          <w:lang w:eastAsia="zh-CN"/>
        </w:rPr>
      </w:pPr>
    </w:p>
    <w:p w14:paraId="59D4042C">
      <w:pPr>
        <w:spacing w:beforeLines="50" w:afterLines="50"/>
        <w:rPr>
          <w:rFonts w:ascii="Times New Roman" w:hAnsi="Times New Roman" w:cs="Times New Roman"/>
          <w:sz w:val="2"/>
          <w:szCs w:val="2"/>
        </w:rPr>
      </w:pPr>
    </w:p>
    <w:p w14:paraId="3118B808">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C3A9">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06C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BAA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106130"/>
    <w:rsid w:val="001274DB"/>
    <w:rsid w:val="001311C1"/>
    <w:rsid w:val="00184B0F"/>
    <w:rsid w:val="001D326A"/>
    <w:rsid w:val="001D5203"/>
    <w:rsid w:val="001D783C"/>
    <w:rsid w:val="001E2755"/>
    <w:rsid w:val="001E3498"/>
    <w:rsid w:val="00203D84"/>
    <w:rsid w:val="002075FF"/>
    <w:rsid w:val="0023434B"/>
    <w:rsid w:val="00244805"/>
    <w:rsid w:val="0027668F"/>
    <w:rsid w:val="00287148"/>
    <w:rsid w:val="00304C2B"/>
    <w:rsid w:val="003249B0"/>
    <w:rsid w:val="00337925"/>
    <w:rsid w:val="00362D7C"/>
    <w:rsid w:val="00374504"/>
    <w:rsid w:val="00394CBA"/>
    <w:rsid w:val="003C05B8"/>
    <w:rsid w:val="00433B6F"/>
    <w:rsid w:val="00440EBC"/>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92C05"/>
    <w:rsid w:val="00896291"/>
    <w:rsid w:val="008F7EDD"/>
    <w:rsid w:val="0090129F"/>
    <w:rsid w:val="009A3C36"/>
    <w:rsid w:val="009C00DE"/>
    <w:rsid w:val="009E4A75"/>
    <w:rsid w:val="00A04D78"/>
    <w:rsid w:val="00A430B0"/>
    <w:rsid w:val="00A55A96"/>
    <w:rsid w:val="00A86B06"/>
    <w:rsid w:val="00A923F7"/>
    <w:rsid w:val="00AE7464"/>
    <w:rsid w:val="00B15179"/>
    <w:rsid w:val="00B238ED"/>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297522B7"/>
    <w:rsid w:val="330F2B64"/>
    <w:rsid w:val="395577F7"/>
    <w:rsid w:val="49836455"/>
    <w:rsid w:val="5DCB484B"/>
    <w:rsid w:val="69516080"/>
    <w:rsid w:val="70611357"/>
    <w:rsid w:val="757A1C0A"/>
    <w:rsid w:val="7801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6"/>
    <customShpInfo spid="_x0000_s2115"/>
    <customShpInfo spid="_x0000_s2114"/>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2026-04-28T05:37:48+00:00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D40B8-2EAB-4B2D-B98A-9410A7F92EA5}"/>
</file>

<file path=customXml/itemProps3.xml><?xml version="1.0" encoding="utf-8"?>
<ds:datastoreItem xmlns:ds="http://schemas.openxmlformats.org/officeDocument/2006/customXml" ds:itemID="{D2377671-A3F5-4996-94B7-793BC5EA4F02}"/>
</file>

<file path=customXml/itemProps4.xml><?xml version="1.0" encoding="utf-8"?>
<ds:datastoreItem xmlns:ds="http://schemas.openxmlformats.org/officeDocument/2006/customXml" ds:itemID="{3D1BAA63-9300-4953-B104-D43FF182FF55}"/>
</file>

<file path=docProps/app.xml><?xml version="1.0" encoding="utf-8"?>
<Properties xmlns="http://schemas.openxmlformats.org/officeDocument/2006/extended-properties" xmlns:vt="http://schemas.openxmlformats.org/officeDocument/2006/docPropsVTypes">
  <Template>sndt1529</Template>
  <Company>Quanyi</Company>
  <Pages>8</Pages>
  <Words>552</Words>
  <Characters>3318</Characters>
  <Lines>25</Lines>
  <Paragraphs>7</Paragraphs>
  <TotalTime>0</TotalTime>
  <ScaleCrop>false</ScaleCrop>
  <LinksUpToDate>false</LinksUpToDate>
  <CharactersWithSpaces>3800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cp:revision>
  <dcterms:created xsi:type="dcterms:W3CDTF">2026-03-28T13:34:00Z</dcterms:created>
  <dcterms:modified xsi:type="dcterms:W3CDTF">2026-04-10T09:21:42Z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